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08" w:rsidRPr="00295AEA" w:rsidRDefault="00900B08" w:rsidP="00F042D3">
      <w:pPr>
        <w:pStyle w:val="HTMLPreformatted"/>
        <w:jc w:val="center"/>
        <w:rPr>
          <w:rFonts w:ascii="Times New Roman" w:hAnsi="Times New Roman" w:cs="Times New Roman"/>
          <w:b/>
          <w:i/>
          <w:szCs w:val="24"/>
        </w:rPr>
      </w:pPr>
      <w:bookmarkStart w:id="0" w:name="_GoBack"/>
      <w:bookmarkEnd w:id="0"/>
      <w:r w:rsidRPr="00295AEA">
        <w:rPr>
          <w:rFonts w:ascii="Times New Roman" w:hAnsi="Times New Roman" w:cs="Times New Roman"/>
          <w:b/>
          <w:sz w:val="32"/>
          <w:szCs w:val="32"/>
        </w:rPr>
        <w:t>Jessica A. Savage, PhD</w:t>
      </w:r>
    </w:p>
    <w:p w:rsidR="007539FE" w:rsidRDefault="00F042D3" w:rsidP="00F042D3">
      <w:pPr>
        <w:pStyle w:val="Title"/>
        <w:rPr>
          <w:b w:val="0"/>
        </w:rPr>
      </w:pPr>
      <w:r>
        <w:rPr>
          <w:b w:val="0"/>
        </w:rPr>
        <w:t>Assistant Professor</w:t>
      </w:r>
    </w:p>
    <w:p w:rsidR="00F042D3" w:rsidRPr="007539FE" w:rsidRDefault="00F042D3" w:rsidP="00F042D3">
      <w:pPr>
        <w:pStyle w:val="Title"/>
        <w:rPr>
          <w:b w:val="0"/>
          <w:i/>
          <w:szCs w:val="24"/>
        </w:rPr>
      </w:pPr>
      <w:r>
        <w:rPr>
          <w:b w:val="0"/>
        </w:rPr>
        <w:t>University of Minnesota - Duluth</w:t>
      </w:r>
    </w:p>
    <w:p w:rsidR="00F042D3" w:rsidRDefault="00F042D3" w:rsidP="00F042D3">
      <w:pPr>
        <w:jc w:val="center"/>
      </w:pPr>
      <w:r w:rsidRPr="007539FE">
        <w:t>http://www.d.umn.edu/biology/faculty/savage.html</w:t>
      </w:r>
    </w:p>
    <w:p w:rsidR="00900B08" w:rsidRDefault="0046581E" w:rsidP="00F042D3">
      <w:pPr>
        <w:pBdr>
          <w:bottom w:val="single" w:sz="12" w:space="1" w:color="auto"/>
        </w:pBdr>
        <w:jc w:val="center"/>
      </w:pPr>
      <w:hyperlink r:id="rId8" w:history="1">
        <w:r w:rsidR="00E21AF8" w:rsidRPr="004210BB">
          <w:rPr>
            <w:rStyle w:val="Hyperlink"/>
          </w:rPr>
          <w:t>jsavage@d.umn.edu</w:t>
        </w:r>
      </w:hyperlink>
    </w:p>
    <w:p w:rsidR="00F042D3" w:rsidRPr="00ED70E7" w:rsidRDefault="00F042D3" w:rsidP="00F042D3">
      <w:pPr>
        <w:pBdr>
          <w:bottom w:val="single" w:sz="12" w:space="1" w:color="auto"/>
        </w:pBdr>
        <w:jc w:val="center"/>
      </w:pPr>
    </w:p>
    <w:p w:rsidR="003618BC" w:rsidRPr="0019756D" w:rsidRDefault="003618BC" w:rsidP="003618BC">
      <w:pPr>
        <w:rPr>
          <w:sz w:val="20"/>
          <w:szCs w:val="20"/>
        </w:rPr>
      </w:pPr>
    </w:p>
    <w:p w:rsidR="008C0D6F" w:rsidRPr="00C62AD6" w:rsidRDefault="008C0D6F" w:rsidP="008C0D6F">
      <w:pPr>
        <w:rPr>
          <w:b/>
          <w:sz w:val="28"/>
          <w:szCs w:val="28"/>
          <w:u w:val="single"/>
        </w:rPr>
      </w:pPr>
      <w:r w:rsidRPr="00C62AD6">
        <w:rPr>
          <w:b/>
          <w:sz w:val="28"/>
          <w:szCs w:val="28"/>
          <w:u w:val="single"/>
        </w:rPr>
        <w:t>Education</w:t>
      </w:r>
    </w:p>
    <w:p w:rsidR="008C0D6F" w:rsidRPr="0035691C" w:rsidRDefault="008C0D6F" w:rsidP="00C62AD6">
      <w:pPr>
        <w:spacing w:line="180" w:lineRule="exact"/>
        <w:rPr>
          <w:b/>
          <w:sz w:val="20"/>
          <w:szCs w:val="20"/>
          <w:u w:val="single"/>
        </w:rPr>
      </w:pPr>
    </w:p>
    <w:p w:rsidR="00C62AD6" w:rsidRPr="00ED70E7" w:rsidRDefault="008C0D6F" w:rsidP="00ED6919">
      <w:pPr>
        <w:spacing w:after="200"/>
      </w:pPr>
      <w:r w:rsidRPr="00ED70E7">
        <w:t>PhD</w:t>
      </w:r>
      <w:r w:rsidRPr="009E7660">
        <w:rPr>
          <w:b/>
        </w:rPr>
        <w:t xml:space="preserve"> </w:t>
      </w:r>
      <w:r w:rsidR="00900B08" w:rsidRPr="00900B08">
        <w:t>(2010)</w:t>
      </w:r>
      <w:r>
        <w:rPr>
          <w:b/>
        </w:rPr>
        <w:t xml:space="preserve"> </w:t>
      </w:r>
      <w:r w:rsidRPr="00ED70E7">
        <w:rPr>
          <w:b/>
        </w:rPr>
        <w:t>Plant Biological Sciences</w:t>
      </w:r>
      <w:r>
        <w:t xml:space="preserve">, </w:t>
      </w:r>
      <w:r w:rsidRPr="004E1997">
        <w:t>University of Minnesota</w:t>
      </w:r>
      <w:r w:rsidR="00ED6919">
        <w:t xml:space="preserve">                                         </w:t>
      </w:r>
      <w:r w:rsidRPr="00ED70E7">
        <w:t xml:space="preserve">Advisor: </w:t>
      </w:r>
      <w:r>
        <w:t xml:space="preserve">Dr. </w:t>
      </w:r>
      <w:r w:rsidRPr="00ED70E7">
        <w:t>Jeannine Cavender</w:t>
      </w:r>
      <w:r>
        <w:t>-Bares</w:t>
      </w:r>
    </w:p>
    <w:p w:rsidR="00ED6919" w:rsidRDefault="008C0D6F" w:rsidP="00ED6919">
      <w:r w:rsidRPr="009E7660">
        <w:t xml:space="preserve">BS </w:t>
      </w:r>
      <w:r w:rsidR="00900B08">
        <w:t>(2002)</w:t>
      </w:r>
      <w:r>
        <w:rPr>
          <w:b/>
        </w:rPr>
        <w:t xml:space="preserve"> </w:t>
      </w:r>
      <w:r w:rsidRPr="00ED70E7">
        <w:rPr>
          <w:b/>
        </w:rPr>
        <w:t>Ecological and Evolutionary Biology</w:t>
      </w:r>
      <w:r w:rsidRPr="004E1997">
        <w:rPr>
          <w:i/>
        </w:rPr>
        <w:t>, University of Rochester</w:t>
      </w:r>
      <w:r w:rsidR="00ED6919">
        <w:t xml:space="preserve">, </w:t>
      </w:r>
      <w:r w:rsidRPr="00ED70E7">
        <w:t>Mino</w:t>
      </w:r>
      <w:r>
        <w:t>r in Environmental Engineering</w:t>
      </w:r>
    </w:p>
    <w:p w:rsidR="00ED6919" w:rsidRPr="0019756D" w:rsidRDefault="00ED6919" w:rsidP="00ED6919"/>
    <w:p w:rsidR="00C62AD6" w:rsidRPr="00ED6919" w:rsidRDefault="008C0D6F" w:rsidP="00ED6919">
      <w:r w:rsidRPr="00C62AD6">
        <w:rPr>
          <w:b/>
          <w:sz w:val="28"/>
          <w:szCs w:val="28"/>
          <w:u w:val="single"/>
        </w:rPr>
        <w:t>Research Interests</w:t>
      </w:r>
      <w:r>
        <w:t xml:space="preserve"> </w:t>
      </w:r>
    </w:p>
    <w:p w:rsidR="00C62AD6" w:rsidRPr="0035691C" w:rsidRDefault="00C62AD6" w:rsidP="008C0D6F">
      <w:pPr>
        <w:rPr>
          <w:sz w:val="20"/>
          <w:szCs w:val="20"/>
        </w:rPr>
      </w:pPr>
    </w:p>
    <w:p w:rsidR="008C0D6F" w:rsidRDefault="008C0D6F" w:rsidP="008C0D6F">
      <w:r>
        <w:t xml:space="preserve">My research examines (1) </w:t>
      </w:r>
      <w:r w:rsidR="00962137">
        <w:t xml:space="preserve">the role of the xylem and phloem transport in determining stress tolerance and carbon allocation, (2) </w:t>
      </w:r>
      <w:r w:rsidR="000626B0">
        <w:t>the impact of species’ physiology and phenology on their range limits</w:t>
      </w:r>
      <w:r>
        <w:t xml:space="preserve">, </w:t>
      </w:r>
      <w:r w:rsidR="00962137">
        <w:t xml:space="preserve">and </w:t>
      </w:r>
      <w:r>
        <w:t>(</w:t>
      </w:r>
      <w:r w:rsidR="00962137">
        <w:t>3</w:t>
      </w:r>
      <w:r>
        <w:t>)</w:t>
      </w:r>
      <w:r w:rsidR="000626B0">
        <w:t xml:space="preserve"> community assembly using both functional trait and community phylogenetic approaches</w:t>
      </w:r>
      <w:r>
        <w:t xml:space="preserve">. </w:t>
      </w:r>
      <w:r w:rsidR="0018781B">
        <w:t>My primary goal is to advance our understanding of the physiological and ecological mechanisms that maintain species distributions at multiple geographic scales.</w:t>
      </w:r>
    </w:p>
    <w:p w:rsidR="008C0D6F" w:rsidRPr="0019756D" w:rsidRDefault="008C0D6F" w:rsidP="008C0D6F">
      <w:pPr>
        <w:rPr>
          <w:b/>
          <w:u w:val="single"/>
        </w:rPr>
      </w:pPr>
    </w:p>
    <w:p w:rsidR="0003130E" w:rsidRPr="00720517" w:rsidRDefault="00690892" w:rsidP="0003130E">
      <w:r w:rsidRPr="00C62AD6">
        <w:rPr>
          <w:b/>
          <w:sz w:val="28"/>
          <w:szCs w:val="28"/>
          <w:u w:val="single"/>
        </w:rPr>
        <w:t xml:space="preserve">Peer-reviewed </w:t>
      </w:r>
      <w:r w:rsidR="00E21AF8">
        <w:rPr>
          <w:b/>
          <w:sz w:val="28"/>
          <w:szCs w:val="28"/>
          <w:u w:val="single"/>
        </w:rPr>
        <w:t>P</w:t>
      </w:r>
      <w:r w:rsidR="008C0D6F" w:rsidRPr="00C62AD6">
        <w:rPr>
          <w:b/>
          <w:sz w:val="28"/>
          <w:szCs w:val="28"/>
          <w:u w:val="single"/>
        </w:rPr>
        <w:t>ublications</w:t>
      </w:r>
      <w:r w:rsidR="00720517">
        <w:rPr>
          <w:b/>
          <w:sz w:val="28"/>
          <w:szCs w:val="28"/>
          <w:u w:val="single"/>
        </w:rPr>
        <w:t xml:space="preserve"> </w:t>
      </w:r>
      <w:r w:rsidR="00720517" w:rsidRPr="00720517">
        <w:t>(</w:t>
      </w:r>
      <w:r w:rsidR="00720517" w:rsidRPr="00720517">
        <w:rPr>
          <w:vertAlign w:val="superscript"/>
        </w:rPr>
        <w:t>†</w:t>
      </w:r>
      <w:r w:rsidR="00720517" w:rsidRPr="00720517">
        <w:t>graduate/undergraduate students)</w:t>
      </w:r>
    </w:p>
    <w:p w:rsidR="0003130E" w:rsidRPr="00AD2489" w:rsidRDefault="0003130E" w:rsidP="0003130E">
      <w:pPr>
        <w:rPr>
          <w:b/>
          <w:sz w:val="20"/>
          <w:szCs w:val="20"/>
          <w:u w:val="single"/>
        </w:rPr>
      </w:pPr>
    </w:p>
    <w:p w:rsidR="00855DF0" w:rsidRPr="00A07F9A" w:rsidRDefault="00855DF0" w:rsidP="00855DF0">
      <w:pPr>
        <w:pStyle w:val="NormalWeb"/>
        <w:spacing w:before="0" w:beforeAutospacing="0" w:after="200" w:afterAutospacing="0"/>
        <w:jc w:val="both"/>
        <w:rPr>
          <w:b/>
          <w:i/>
        </w:rPr>
      </w:pPr>
      <w:r w:rsidRPr="00A07F9A">
        <w:rPr>
          <w:b/>
        </w:rPr>
        <w:t>Savage, J.A.</w:t>
      </w:r>
      <w:r w:rsidRPr="00855DF0">
        <w:t>, Beecher, S.D.</w:t>
      </w:r>
      <w:r w:rsidRPr="00855DF0">
        <w:rPr>
          <w:vertAlign w:val="superscript"/>
        </w:rPr>
        <w:t xml:space="preserve"> †</w:t>
      </w:r>
      <w:r w:rsidRPr="00855DF0">
        <w:t>, Clerx, L.</w:t>
      </w:r>
      <w:r w:rsidRPr="00855DF0">
        <w:rPr>
          <w:vertAlign w:val="superscript"/>
        </w:rPr>
        <w:t xml:space="preserve"> †</w:t>
      </w:r>
      <w:r w:rsidRPr="00855DF0">
        <w:t>, Gersony, J.T.</w:t>
      </w:r>
      <w:r w:rsidRPr="00855DF0">
        <w:rPr>
          <w:vertAlign w:val="superscript"/>
        </w:rPr>
        <w:t xml:space="preserve"> †</w:t>
      </w:r>
      <w:r w:rsidRPr="00855DF0">
        <w:t>, Knoblauch, J.</w:t>
      </w:r>
      <w:r w:rsidRPr="00855DF0">
        <w:rPr>
          <w:vertAlign w:val="superscript"/>
        </w:rPr>
        <w:t xml:space="preserve"> †</w:t>
      </w:r>
      <w:r w:rsidRPr="00855DF0">
        <w:t xml:space="preserve">, Losada, J.M., Jensen, K.H., Knoblauch, M. and N.M. Holbrook (2017) Maintenance of carbohydrate transport in tall trees. </w:t>
      </w:r>
      <w:r w:rsidRPr="00855DF0">
        <w:rPr>
          <w:i/>
        </w:rPr>
        <w:t>Nature Plants</w:t>
      </w:r>
      <w:r w:rsidRPr="00855DF0">
        <w:t>. 3: 965–972.</w:t>
      </w:r>
    </w:p>
    <w:p w:rsidR="00855DF0" w:rsidRPr="00855DF0" w:rsidRDefault="00855DF0" w:rsidP="00855DF0">
      <w:pPr>
        <w:pStyle w:val="NormalWeb"/>
        <w:numPr>
          <w:ilvl w:val="0"/>
          <w:numId w:val="36"/>
        </w:numPr>
        <w:spacing w:before="0" w:beforeAutospacing="0" w:after="200" w:afterAutospacing="0"/>
        <w:jc w:val="both"/>
      </w:pPr>
      <w:r w:rsidRPr="00855DF0">
        <w:t xml:space="preserve">Highlighted by News and Views: Ryan, M. and E. Robert. Zero-calorie sugar delivery to roots. </w:t>
      </w:r>
      <w:r w:rsidRPr="00855DF0">
        <w:rPr>
          <w:i/>
        </w:rPr>
        <w:t>Nature Plants</w:t>
      </w:r>
      <w:r w:rsidRPr="00855DF0">
        <w:t xml:space="preserve"> 3: 922–923.</w:t>
      </w:r>
    </w:p>
    <w:p w:rsidR="00A14E0A" w:rsidRPr="00A14E0A" w:rsidRDefault="00A14E0A" w:rsidP="004B5811">
      <w:pPr>
        <w:pStyle w:val="NormalWeb"/>
        <w:spacing w:before="0" w:beforeAutospacing="0" w:after="200" w:afterAutospacing="0"/>
        <w:jc w:val="both"/>
        <w:rPr>
          <w:i/>
        </w:rPr>
      </w:pPr>
      <w:r>
        <w:t>Wei, X.</w:t>
      </w:r>
      <w:r w:rsidRPr="00AD2489">
        <w:rPr>
          <w:vertAlign w:val="superscript"/>
        </w:rPr>
        <w:t>†</w:t>
      </w:r>
      <w:r>
        <w:t xml:space="preserve">, </w:t>
      </w:r>
      <w:r w:rsidRPr="00A14E0A">
        <w:rPr>
          <w:b/>
        </w:rPr>
        <w:t>Savage, J.A.</w:t>
      </w:r>
      <w:r>
        <w:t>, Riggs, C.E.</w:t>
      </w:r>
      <w:r w:rsidR="00DF0824" w:rsidRPr="00AD2489">
        <w:rPr>
          <w:vertAlign w:val="superscript"/>
        </w:rPr>
        <w:t>†</w:t>
      </w:r>
      <w:r>
        <w:t xml:space="preserve"> and J.M. Cavender-Bares </w:t>
      </w:r>
      <w:r w:rsidRPr="00AD2489">
        <w:t>(</w:t>
      </w:r>
      <w:r w:rsidR="00C55CF7">
        <w:t>2017</w:t>
      </w:r>
      <w:r w:rsidRPr="00AD2489">
        <w:t xml:space="preserve">) </w:t>
      </w:r>
      <w:r w:rsidRPr="00A14E0A">
        <w:t>An experimental test of fitness variation among willow and poplar species across a hydrologic gradient predicts species distributions</w:t>
      </w:r>
      <w:r>
        <w:t xml:space="preserve">. </w:t>
      </w:r>
      <w:r w:rsidR="00770799" w:rsidRPr="00770799">
        <w:rPr>
          <w:i/>
        </w:rPr>
        <w:t xml:space="preserve">Ecology </w:t>
      </w:r>
      <w:r w:rsidR="00770799" w:rsidRPr="00770799">
        <w:t>98(5): 1311-23.</w:t>
      </w:r>
    </w:p>
    <w:p w:rsidR="0019756D" w:rsidRDefault="0019756D" w:rsidP="0019756D">
      <w:pPr>
        <w:pStyle w:val="NormalWeb"/>
        <w:spacing w:before="0" w:beforeAutospacing="0" w:after="200" w:afterAutospacing="0"/>
        <w:jc w:val="both"/>
      </w:pPr>
      <w:r w:rsidRPr="00AD2489">
        <w:t>Knoblauch, M., Knoblauch, J.</w:t>
      </w:r>
      <w:r w:rsidRPr="00AD2489">
        <w:rPr>
          <w:vertAlign w:val="superscript"/>
        </w:rPr>
        <w:t>†,</w:t>
      </w:r>
      <w:r w:rsidRPr="00AD2489">
        <w:t xml:space="preserve"> Mullendore, D.L., </w:t>
      </w:r>
      <w:r w:rsidRPr="00AD2489">
        <w:rPr>
          <w:b/>
        </w:rPr>
        <w:t>Savage, J.A.</w:t>
      </w:r>
      <w:r w:rsidR="00DF0824">
        <w:t>, Babst, B.A., Beecher, S.D.</w:t>
      </w:r>
      <w:r w:rsidRPr="00AD2489">
        <w:rPr>
          <w:vertAlign w:val="superscript"/>
        </w:rPr>
        <w:t>†</w:t>
      </w:r>
      <w:r w:rsidRPr="00AD2489">
        <w:t>, Dodgen, A.C.</w:t>
      </w:r>
      <w:r w:rsidRPr="00AD2489">
        <w:rPr>
          <w:vertAlign w:val="superscript"/>
        </w:rPr>
        <w:t xml:space="preserve"> </w:t>
      </w:r>
      <w:r w:rsidRPr="00AD2489">
        <w:t>, Jensen, K.H. and N.M. Holbrook (</w:t>
      </w:r>
      <w:r w:rsidR="00A62CFA">
        <w:t>2016</w:t>
      </w:r>
      <w:r w:rsidRPr="00AD2489">
        <w:t xml:space="preserve">) Phloem transport in plants: A test of the Münch pressure flow hypothesis. </w:t>
      </w:r>
      <w:r w:rsidRPr="00A14E0A">
        <w:rPr>
          <w:i/>
        </w:rPr>
        <w:t>eLife</w:t>
      </w:r>
      <w:r w:rsidRPr="00AD2489">
        <w:t>.</w:t>
      </w:r>
      <w:r w:rsidR="00A62CFA">
        <w:t xml:space="preserve"> 5:</w:t>
      </w:r>
      <w:r w:rsidR="00A62CFA" w:rsidRPr="00A62CFA">
        <w:t xml:space="preserve"> </w:t>
      </w:r>
      <w:r w:rsidR="00A62CFA">
        <w:rPr>
          <w:rStyle w:val="elife-doi-cite-as-data"/>
        </w:rPr>
        <w:t>e15341.</w:t>
      </w:r>
    </w:p>
    <w:p w:rsidR="00F84842" w:rsidRPr="00AD2489" w:rsidRDefault="000553D9" w:rsidP="000553D9">
      <w:pPr>
        <w:pStyle w:val="NormalWeb"/>
        <w:numPr>
          <w:ilvl w:val="0"/>
          <w:numId w:val="36"/>
        </w:numPr>
        <w:spacing w:before="0" w:beforeAutospacing="0" w:after="200" w:afterAutospacing="0"/>
        <w:jc w:val="both"/>
      </w:pPr>
      <w:r>
        <w:t>Highlighted in</w:t>
      </w:r>
      <w:r w:rsidR="001B47F1">
        <w:t xml:space="preserve"> Surridge, C. (2016) Phloem transport: Pressure vessel. </w:t>
      </w:r>
      <w:r w:rsidR="001B47F1">
        <w:rPr>
          <w:i/>
        </w:rPr>
        <w:t xml:space="preserve">Nature Plants. </w:t>
      </w:r>
      <w:r>
        <w:t>2: 16103 &amp;</w:t>
      </w:r>
      <w:r w:rsidR="00F84842">
        <w:t xml:space="preserve"> Hammes, U.Z. (2016) Long distance transport: Under pressure. </w:t>
      </w:r>
      <w:r w:rsidR="00F84842" w:rsidRPr="00F84842">
        <w:rPr>
          <w:i/>
        </w:rPr>
        <w:t>eLife</w:t>
      </w:r>
      <w:r w:rsidR="00F84842">
        <w:rPr>
          <w:i/>
        </w:rPr>
        <w:t>.</w:t>
      </w:r>
      <w:r w:rsidR="00F84842">
        <w:t xml:space="preserve"> 5: e18435.</w:t>
      </w:r>
    </w:p>
    <w:p w:rsidR="00AD2489" w:rsidRPr="00A62CFA" w:rsidRDefault="00AD2489" w:rsidP="000553D9">
      <w:pPr>
        <w:pStyle w:val="NormalWeb"/>
        <w:spacing w:before="0" w:beforeAutospacing="0" w:after="200" w:afterAutospacing="0"/>
        <w:jc w:val="both"/>
      </w:pPr>
      <w:r w:rsidRPr="00AD2489">
        <w:t>Sack, L.,</w:t>
      </w:r>
      <w:r w:rsidR="0058404C">
        <w:t xml:space="preserve"> </w:t>
      </w:r>
      <w:r w:rsidRPr="00AD2489">
        <w:t>…</w:t>
      </w:r>
      <w:r w:rsidRPr="00AD2489">
        <w:rPr>
          <w:b/>
        </w:rPr>
        <w:t xml:space="preserve"> Savage, J.A.</w:t>
      </w:r>
      <w:r w:rsidRPr="00AD2489">
        <w:t>, et al.</w:t>
      </w:r>
      <w:r w:rsidRPr="00AD2489">
        <w:rPr>
          <w:b/>
        </w:rPr>
        <w:t xml:space="preserve"> </w:t>
      </w:r>
      <w:r w:rsidRPr="00AD2489">
        <w:t>(</w:t>
      </w:r>
      <w:r w:rsidR="00A62CFA">
        <w:t>2016</w:t>
      </w:r>
      <w:r w:rsidRPr="00AD2489">
        <w:t xml:space="preserve">) Plant hydraulics as a central hub integrating plant and ecosystem function: meeting report for “Emerging Frontiers in Plant Hydraulics” </w:t>
      </w:r>
      <w:r w:rsidR="00A62CFA">
        <w:rPr>
          <w:i/>
        </w:rPr>
        <w:t xml:space="preserve">Plant, Cell and Environment </w:t>
      </w:r>
      <w:r w:rsidR="00A62CFA">
        <w:t>39(9): 2085-2094.</w:t>
      </w:r>
    </w:p>
    <w:p w:rsidR="004B5811" w:rsidRDefault="004B5811" w:rsidP="004B5811">
      <w:pPr>
        <w:pStyle w:val="NormalWeb"/>
        <w:spacing w:before="0" w:beforeAutospacing="0" w:after="200" w:afterAutospacing="0"/>
        <w:jc w:val="both"/>
      </w:pPr>
      <w:r w:rsidRPr="00C62854">
        <w:rPr>
          <w:b/>
        </w:rPr>
        <w:lastRenderedPageBreak/>
        <w:t>Savage, J.A.</w:t>
      </w:r>
      <w:r w:rsidRPr="00720517">
        <w:t xml:space="preserve">, </w:t>
      </w:r>
      <w:r w:rsidRPr="00C62854">
        <w:t>Clearwater, M.J., Haines, D.F, Klein, T., Mencuccini, M., Sevanto. S., Turgeon, R. and C. Zhang (</w:t>
      </w:r>
      <w:r w:rsidR="00720517">
        <w:t>201</w:t>
      </w:r>
      <w:r w:rsidR="00A828A1">
        <w:t>6</w:t>
      </w:r>
      <w:r w:rsidRPr="00C62854">
        <w:t xml:space="preserve">) Allocation, stress tolerance and carbon transport in plants: How does phloem physiology affect plant ecology?  </w:t>
      </w:r>
      <w:r w:rsidR="00C2157F">
        <w:rPr>
          <w:i/>
        </w:rPr>
        <w:t xml:space="preserve">Plant, Cell and Environment </w:t>
      </w:r>
      <w:r w:rsidR="00C2157F" w:rsidRPr="00C2157F">
        <w:t>39(4):709-725.</w:t>
      </w:r>
    </w:p>
    <w:p w:rsidR="00ED14C2" w:rsidRDefault="00ED14C2" w:rsidP="00ED14C2">
      <w:pPr>
        <w:pStyle w:val="NormalWeb"/>
        <w:numPr>
          <w:ilvl w:val="0"/>
          <w:numId w:val="36"/>
        </w:numPr>
        <w:spacing w:before="0" w:beforeAutospacing="0" w:after="200" w:afterAutospacing="0"/>
        <w:jc w:val="both"/>
      </w:pPr>
      <w:r>
        <w:t xml:space="preserve">Highlighted </w:t>
      </w:r>
      <w:r w:rsidR="00E21AF8">
        <w:t>by</w:t>
      </w:r>
      <w:r>
        <w:t xml:space="preserve"> commentary: Knoblauch, M. and W.S. Peter (2016) </w:t>
      </w:r>
      <w:r w:rsidR="00E600B5">
        <w:t xml:space="preserve">Think outside the sieve element! </w:t>
      </w:r>
      <w:r w:rsidR="00E600B5" w:rsidRPr="00C62854">
        <w:rPr>
          <w:i/>
        </w:rPr>
        <w:t>Plant, Cell and Environment</w:t>
      </w:r>
      <w:r w:rsidR="00E600B5">
        <w:rPr>
          <w:i/>
        </w:rPr>
        <w:t xml:space="preserve">. </w:t>
      </w:r>
      <w:r w:rsidR="00C2157F">
        <w:t>39(4): 707-708.</w:t>
      </w:r>
    </w:p>
    <w:p w:rsidR="00336899" w:rsidRPr="00336899" w:rsidRDefault="00336899" w:rsidP="004B5811">
      <w:pPr>
        <w:pStyle w:val="NormalWeb"/>
        <w:spacing w:before="0" w:beforeAutospacing="0" w:after="200" w:afterAutospacing="0"/>
        <w:jc w:val="both"/>
        <w:rPr>
          <w:b/>
        </w:rPr>
      </w:pPr>
      <w:r w:rsidRPr="00C62854">
        <w:t>Erlandson, S.R</w:t>
      </w:r>
      <w:r>
        <w:t>.</w:t>
      </w:r>
      <w:r w:rsidRPr="00720517">
        <w:rPr>
          <w:vertAlign w:val="superscript"/>
        </w:rPr>
        <w:t>†</w:t>
      </w:r>
      <w:r w:rsidRPr="00C62854">
        <w:t xml:space="preserve">, </w:t>
      </w:r>
      <w:r w:rsidRPr="00C62854">
        <w:rPr>
          <w:b/>
        </w:rPr>
        <w:t>Savage, J.A.</w:t>
      </w:r>
      <w:r w:rsidRPr="00C62854">
        <w:t>, Cavender-Bares, J.M., and K.B. Peay (</w:t>
      </w:r>
      <w:r>
        <w:t>2016</w:t>
      </w:r>
      <w:r w:rsidRPr="00C62854">
        <w:t xml:space="preserve">) Soil moisture and chemistry influence diversity of ectomycorrhizal fungal communities </w:t>
      </w:r>
      <w:r>
        <w:t>associating with willow along a</w:t>
      </w:r>
      <w:r w:rsidRPr="00C62854">
        <w:t xml:space="preserve"> hydrologic gradient. FEMS </w:t>
      </w:r>
      <w:r w:rsidRPr="00C62854">
        <w:rPr>
          <w:i/>
        </w:rPr>
        <w:t>Microbiology Ecology.</w:t>
      </w:r>
      <w:r>
        <w:t>92 (1):1-9.</w:t>
      </w:r>
    </w:p>
    <w:p w:rsidR="00F511CE" w:rsidRPr="00390397" w:rsidRDefault="00F511CE" w:rsidP="00F511CE">
      <w:pPr>
        <w:pStyle w:val="NormalWeb"/>
        <w:spacing w:before="0" w:beforeAutospacing="0" w:after="200" w:afterAutospacing="0"/>
        <w:jc w:val="both"/>
      </w:pPr>
      <w:r w:rsidRPr="00390397">
        <w:t>Riggs, C.E.</w:t>
      </w:r>
      <w:r w:rsidR="00720517" w:rsidRPr="00720517">
        <w:rPr>
          <w:vertAlign w:val="superscript"/>
        </w:rPr>
        <w:t>†</w:t>
      </w:r>
      <w:r w:rsidRPr="00390397">
        <w:t xml:space="preserve">, Hobbie, S.E., Cavender-Bares, J.M., </w:t>
      </w:r>
      <w:r w:rsidRPr="00390397">
        <w:rPr>
          <w:b/>
        </w:rPr>
        <w:t>Savage, J.A.</w:t>
      </w:r>
      <w:r w:rsidRPr="00390397">
        <w:t xml:space="preserve"> and X. Wei</w:t>
      </w:r>
      <w:r w:rsidR="00720517" w:rsidRPr="00720517">
        <w:rPr>
          <w:vertAlign w:val="superscript"/>
        </w:rPr>
        <w:t>†</w:t>
      </w:r>
      <w:r w:rsidR="00720517">
        <w:t xml:space="preserve"> </w:t>
      </w:r>
      <w:r w:rsidRPr="00390397">
        <w:t>(</w:t>
      </w:r>
      <w:r w:rsidR="00BF784F" w:rsidRPr="00390397">
        <w:t>2015</w:t>
      </w:r>
      <w:r w:rsidRPr="00390397">
        <w:t xml:space="preserve">) </w:t>
      </w:r>
      <w:r w:rsidR="002D6A12" w:rsidRPr="00390397">
        <w:t>Contrasting effects of plant species traits and moisture on the decomposition of multiple litter fractions</w:t>
      </w:r>
      <w:r w:rsidRPr="00390397">
        <w:t xml:space="preserve">. </w:t>
      </w:r>
      <w:r w:rsidRPr="00390397">
        <w:rPr>
          <w:i/>
        </w:rPr>
        <w:t>Oecologia.</w:t>
      </w:r>
      <w:r w:rsidR="004B5811" w:rsidRPr="00390397">
        <w:rPr>
          <w:i/>
        </w:rPr>
        <w:t xml:space="preserve"> </w:t>
      </w:r>
      <w:r w:rsidR="00390397">
        <w:t>179(2): 573-584</w:t>
      </w:r>
      <w:r w:rsidR="00AE5552" w:rsidRPr="00390397">
        <w:t>.</w:t>
      </w:r>
      <w:r w:rsidR="00BF784F" w:rsidRPr="00390397">
        <w:t xml:space="preserve"> </w:t>
      </w:r>
    </w:p>
    <w:p w:rsidR="0003130E" w:rsidRPr="004B5811" w:rsidRDefault="002144D0" w:rsidP="0003130E">
      <w:pPr>
        <w:spacing w:after="200"/>
        <w:rPr>
          <w:i/>
          <w:color w:val="000000" w:themeColor="text1"/>
        </w:rPr>
      </w:pPr>
      <w:r w:rsidRPr="004B5811">
        <w:rPr>
          <w:b/>
          <w:color w:val="000000" w:themeColor="text1"/>
        </w:rPr>
        <w:t>Savage, J.A.</w:t>
      </w:r>
      <w:r w:rsidRPr="004B5811">
        <w:rPr>
          <w:color w:val="000000" w:themeColor="text1"/>
        </w:rPr>
        <w:t>, Haines, D.F. and N.M. Holbrook (</w:t>
      </w:r>
      <w:r w:rsidR="00236D62" w:rsidRPr="004B5811">
        <w:rPr>
          <w:color w:val="000000" w:themeColor="text1"/>
        </w:rPr>
        <w:t>2015</w:t>
      </w:r>
      <w:r w:rsidRPr="004B5811">
        <w:rPr>
          <w:color w:val="000000" w:themeColor="text1"/>
        </w:rPr>
        <w:t>)</w:t>
      </w:r>
      <w:r w:rsidR="00B20C79" w:rsidRPr="004B5811">
        <w:rPr>
          <w:color w:val="000000" w:themeColor="text1"/>
        </w:rPr>
        <w:t xml:space="preserve"> The making of giant pumpkins: How selective breeding changed the phloem of </w:t>
      </w:r>
      <w:r w:rsidR="00B20C79" w:rsidRPr="004B5811">
        <w:rPr>
          <w:i/>
          <w:color w:val="000000" w:themeColor="text1"/>
        </w:rPr>
        <w:t xml:space="preserve">Cucurbita maxima </w:t>
      </w:r>
      <w:r w:rsidR="00B20C79" w:rsidRPr="004B5811">
        <w:rPr>
          <w:color w:val="000000" w:themeColor="text1"/>
        </w:rPr>
        <w:t xml:space="preserve">from source to sink. </w:t>
      </w:r>
      <w:r w:rsidRPr="004B5811">
        <w:rPr>
          <w:color w:val="000000" w:themeColor="text1"/>
        </w:rPr>
        <w:t xml:space="preserve"> </w:t>
      </w:r>
      <w:r w:rsidRPr="004B5811">
        <w:rPr>
          <w:i/>
          <w:color w:val="000000" w:themeColor="text1"/>
        </w:rPr>
        <w:t>Plant, Cell and Environment</w:t>
      </w:r>
      <w:r w:rsidR="008457E7" w:rsidRPr="004B5811">
        <w:rPr>
          <w:i/>
          <w:color w:val="000000" w:themeColor="text1"/>
        </w:rPr>
        <w:t>.</w:t>
      </w:r>
      <w:r w:rsidR="004B5811" w:rsidRPr="004B5811">
        <w:rPr>
          <w:i/>
          <w:color w:val="000000" w:themeColor="text1"/>
        </w:rPr>
        <w:t xml:space="preserve"> </w:t>
      </w:r>
      <w:r w:rsidR="00FF0BC3">
        <w:rPr>
          <w:color w:val="000000" w:themeColor="text1"/>
        </w:rPr>
        <w:t>3</w:t>
      </w:r>
      <w:r w:rsidR="00B8012B">
        <w:rPr>
          <w:color w:val="000000" w:themeColor="text1"/>
        </w:rPr>
        <w:t>8</w:t>
      </w:r>
      <w:r w:rsidR="00FF0BC3">
        <w:rPr>
          <w:color w:val="000000" w:themeColor="text1"/>
        </w:rPr>
        <w:t>(</w:t>
      </w:r>
      <w:r w:rsidR="00B8012B">
        <w:rPr>
          <w:color w:val="000000" w:themeColor="text1"/>
        </w:rPr>
        <w:t>8): 1543-1554</w:t>
      </w:r>
      <w:r w:rsidR="00FF0BC3">
        <w:rPr>
          <w:color w:val="000000" w:themeColor="text1"/>
        </w:rPr>
        <w:t>. Cover photograph.</w:t>
      </w:r>
    </w:p>
    <w:p w:rsidR="000D5669" w:rsidRPr="000D5669" w:rsidRDefault="00AF0C6C" w:rsidP="000D5669">
      <w:pPr>
        <w:pStyle w:val="ListParagraph"/>
        <w:numPr>
          <w:ilvl w:val="0"/>
          <w:numId w:val="32"/>
        </w:numPr>
        <w:spacing w:after="200"/>
      </w:pPr>
      <w:r w:rsidRPr="00A33A28">
        <w:t>Highlighted</w:t>
      </w:r>
      <w:r w:rsidR="00A33A28">
        <w:t xml:space="preserve"> by</w:t>
      </w:r>
      <w:r w:rsidRPr="00A33A28">
        <w:t xml:space="preserve"> </w:t>
      </w:r>
      <w:r w:rsidRPr="000D5669">
        <w:rPr>
          <w:i/>
        </w:rPr>
        <w:t>BBC Earth</w:t>
      </w:r>
      <w:r w:rsidR="000D5669">
        <w:t xml:space="preserve"> (</w:t>
      </w:r>
      <w:r w:rsidRPr="00A33A28">
        <w:t>Jan</w:t>
      </w:r>
      <w:r w:rsidR="000D5669">
        <w:t>.</w:t>
      </w:r>
      <w:r w:rsidRPr="00A33A28">
        <w:t xml:space="preserve"> 2015</w:t>
      </w:r>
      <w:r w:rsidR="000D5669">
        <w:t xml:space="preserve">) and </w:t>
      </w:r>
      <w:r w:rsidR="000D5669" w:rsidRPr="000D5669">
        <w:rPr>
          <w:i/>
        </w:rPr>
        <w:t>Smithsonian.com</w:t>
      </w:r>
      <w:r w:rsidR="000D5669">
        <w:rPr>
          <w:i/>
        </w:rPr>
        <w:t xml:space="preserve"> </w:t>
      </w:r>
      <w:r w:rsidR="000D5669">
        <w:t xml:space="preserve">(Oct.2015), Philadelphia NPR station-WHYY (Oct. 2015), </w:t>
      </w:r>
      <w:r w:rsidR="000D5669" w:rsidRPr="000D5669">
        <w:rPr>
          <w:i/>
        </w:rPr>
        <w:t xml:space="preserve">the Botanist in the Kitchen </w:t>
      </w:r>
      <w:r w:rsidR="000D5669">
        <w:t>(Oct. 2015)</w:t>
      </w:r>
    </w:p>
    <w:p w:rsidR="00F53FB8" w:rsidRPr="00ED6919" w:rsidRDefault="003C6710" w:rsidP="0003130E">
      <w:pPr>
        <w:tabs>
          <w:tab w:val="left" w:pos="8208"/>
        </w:tabs>
        <w:spacing w:after="200"/>
        <w:rPr>
          <w:color w:val="000000"/>
        </w:rPr>
      </w:pPr>
      <w:r>
        <w:rPr>
          <w:b/>
          <w:color w:val="000000"/>
        </w:rPr>
        <w:t>Savage, J.A.</w:t>
      </w:r>
      <w:r w:rsidR="008C0D6F" w:rsidRPr="00F21B5B">
        <w:rPr>
          <w:b/>
          <w:color w:val="000000"/>
        </w:rPr>
        <w:t>,</w:t>
      </w:r>
      <w:r w:rsidR="008C0D6F" w:rsidRPr="00F21B5B">
        <w:rPr>
          <w:color w:val="000000"/>
        </w:rPr>
        <w:t xml:space="preserve"> Zwieniecki, M. and N.M. Holbrook</w:t>
      </w:r>
      <w:r w:rsidR="00900B08">
        <w:rPr>
          <w:color w:val="000000"/>
        </w:rPr>
        <w:t xml:space="preserve"> (</w:t>
      </w:r>
      <w:r w:rsidR="00AF1ECA">
        <w:rPr>
          <w:color w:val="000000"/>
        </w:rPr>
        <w:t>2013</w:t>
      </w:r>
      <w:r w:rsidR="00900B08">
        <w:rPr>
          <w:color w:val="000000"/>
        </w:rPr>
        <w:t>)</w:t>
      </w:r>
      <w:r w:rsidR="008C0D6F" w:rsidRPr="00F21B5B">
        <w:rPr>
          <w:color w:val="000000"/>
        </w:rPr>
        <w:t xml:space="preserve"> </w:t>
      </w:r>
      <w:r w:rsidR="008C0D6F" w:rsidRPr="009B31AB">
        <w:rPr>
          <w:color w:val="000000"/>
        </w:rPr>
        <w:t xml:space="preserve">Phloem transport velocity varies over time and among vascular bundles during early cucumber seedling development. </w:t>
      </w:r>
      <w:r w:rsidR="008C0D6F" w:rsidRPr="009B31AB">
        <w:rPr>
          <w:i/>
          <w:color w:val="000000"/>
        </w:rPr>
        <w:t>Plant Physiology</w:t>
      </w:r>
      <w:r w:rsidR="00AF1ECA">
        <w:rPr>
          <w:color w:val="000000"/>
        </w:rPr>
        <w:t xml:space="preserve"> 163:1409</w:t>
      </w:r>
      <w:r w:rsidR="00F53FB8" w:rsidRPr="00F53FB8">
        <w:rPr>
          <w:color w:val="000000"/>
        </w:rPr>
        <w:t>–</w:t>
      </w:r>
      <w:r w:rsidR="00AF1ECA">
        <w:rPr>
          <w:color w:val="000000"/>
        </w:rPr>
        <w:t>1418.</w:t>
      </w:r>
      <w:r w:rsidR="00F53FB8">
        <w:rPr>
          <w:color w:val="000000"/>
        </w:rPr>
        <w:t xml:space="preserve">  </w:t>
      </w:r>
    </w:p>
    <w:p w:rsidR="00EC0C99" w:rsidRDefault="003C6710" w:rsidP="0003130E">
      <w:pPr>
        <w:tabs>
          <w:tab w:val="left" w:pos="8208"/>
        </w:tabs>
        <w:spacing w:after="200"/>
      </w:pPr>
      <w:r>
        <w:rPr>
          <w:b/>
          <w:color w:val="000000"/>
        </w:rPr>
        <w:t>Savage, J.A.</w:t>
      </w:r>
      <w:r w:rsidR="008C0D6F" w:rsidRPr="00EA4D2D">
        <w:rPr>
          <w:color w:val="000000"/>
        </w:rPr>
        <w:t xml:space="preserve"> and J. Cavender-Bares</w:t>
      </w:r>
      <w:r w:rsidR="00900B08">
        <w:rPr>
          <w:color w:val="000000"/>
        </w:rPr>
        <w:t xml:space="preserve"> (</w:t>
      </w:r>
      <w:r w:rsidR="002239B5">
        <w:rPr>
          <w:color w:val="000000"/>
        </w:rPr>
        <w:t>2013</w:t>
      </w:r>
      <w:r w:rsidR="00900B08">
        <w:rPr>
          <w:color w:val="000000"/>
        </w:rPr>
        <w:t>)</w:t>
      </w:r>
      <w:r w:rsidR="002239B5" w:rsidRPr="00F21B5B">
        <w:rPr>
          <w:color w:val="000000"/>
        </w:rPr>
        <w:t xml:space="preserve"> </w:t>
      </w:r>
      <w:r w:rsidR="008C0D6F" w:rsidRPr="00D24D65">
        <w:rPr>
          <w:color w:val="000000"/>
        </w:rPr>
        <w:t>Phenological cues drive an appa</w:t>
      </w:r>
      <w:r w:rsidR="008C0D6F">
        <w:rPr>
          <w:color w:val="000000"/>
        </w:rPr>
        <w:t xml:space="preserve">rent trade-off between freezing </w:t>
      </w:r>
      <w:r w:rsidR="008C0D6F" w:rsidRPr="00D24D65">
        <w:rPr>
          <w:color w:val="000000"/>
        </w:rPr>
        <w:t>tolerance and growth in the family Salicaceae</w:t>
      </w:r>
      <w:r w:rsidR="008C0D6F">
        <w:t xml:space="preserve">. </w:t>
      </w:r>
      <w:r w:rsidR="008C0D6F">
        <w:rPr>
          <w:i/>
        </w:rPr>
        <w:t>Ecology</w:t>
      </w:r>
      <w:r w:rsidR="008C0D6F">
        <w:t xml:space="preserve"> 94(8):1708</w:t>
      </w:r>
      <w:r w:rsidR="00F53FB8" w:rsidRPr="00F53FB8">
        <w:rPr>
          <w:color w:val="000000"/>
        </w:rPr>
        <w:t>–</w:t>
      </w:r>
      <w:r w:rsidR="008C0D6F">
        <w:t>1717.</w:t>
      </w:r>
    </w:p>
    <w:p w:rsidR="00EC0C99" w:rsidRDefault="00EC0C99" w:rsidP="00EC0C99">
      <w:pPr>
        <w:tabs>
          <w:tab w:val="left" w:pos="720"/>
        </w:tabs>
        <w:rPr>
          <w:color w:val="000000"/>
        </w:rPr>
      </w:pPr>
      <w:r w:rsidRPr="001542A7">
        <w:t xml:space="preserve">Jensen, K. </w:t>
      </w:r>
      <w:r>
        <w:rPr>
          <w:b/>
          <w:color w:val="000000"/>
        </w:rPr>
        <w:t>Savage</w:t>
      </w:r>
      <w:r>
        <w:rPr>
          <w:b/>
        </w:rPr>
        <w:t>, J.A.</w:t>
      </w:r>
      <w:r w:rsidRPr="00EA4D2D">
        <w:rPr>
          <w:color w:val="000000"/>
        </w:rPr>
        <w:t xml:space="preserve"> and N.M. Holbrook</w:t>
      </w:r>
      <w:r>
        <w:rPr>
          <w:color w:val="000000"/>
        </w:rPr>
        <w:t xml:space="preserve"> (2013)</w:t>
      </w:r>
      <w:r w:rsidRPr="00F21B5B">
        <w:rPr>
          <w:color w:val="000000"/>
        </w:rPr>
        <w:t xml:space="preserve"> </w:t>
      </w:r>
      <w:r w:rsidRPr="00EA4D2D">
        <w:rPr>
          <w:color w:val="000000"/>
        </w:rPr>
        <w:t xml:space="preserve">Optimal </w:t>
      </w:r>
      <w:r>
        <w:rPr>
          <w:color w:val="000000"/>
        </w:rPr>
        <w:t>c</w:t>
      </w:r>
      <w:r w:rsidRPr="00EA4D2D">
        <w:rPr>
          <w:color w:val="000000"/>
        </w:rPr>
        <w:t xml:space="preserve">oncentration for </w:t>
      </w:r>
      <w:r>
        <w:rPr>
          <w:color w:val="000000"/>
        </w:rPr>
        <w:t>s</w:t>
      </w:r>
      <w:r w:rsidRPr="00EA4D2D">
        <w:rPr>
          <w:color w:val="000000"/>
        </w:rPr>
        <w:t xml:space="preserve">ugar </w:t>
      </w:r>
      <w:r>
        <w:rPr>
          <w:color w:val="000000"/>
        </w:rPr>
        <w:t>t</w:t>
      </w:r>
      <w:r w:rsidRPr="00EA4D2D">
        <w:rPr>
          <w:color w:val="000000"/>
        </w:rPr>
        <w:t xml:space="preserve">ransport in </w:t>
      </w:r>
      <w:r>
        <w:rPr>
          <w:color w:val="000000"/>
        </w:rPr>
        <w:t>p</w:t>
      </w:r>
      <w:r w:rsidRPr="00EA4D2D">
        <w:rPr>
          <w:color w:val="000000"/>
        </w:rPr>
        <w:t xml:space="preserve">lants. </w:t>
      </w:r>
      <w:r w:rsidRPr="00EA4D2D">
        <w:rPr>
          <w:i/>
          <w:color w:val="000000"/>
        </w:rPr>
        <w:t>Journal of the Royal Society Interface</w:t>
      </w:r>
      <w:r>
        <w:rPr>
          <w:i/>
          <w:color w:val="000000"/>
        </w:rPr>
        <w:t xml:space="preserve"> </w:t>
      </w:r>
      <w:r>
        <w:rPr>
          <w:color w:val="000000"/>
        </w:rPr>
        <w:t>10(83). Cover photograph.</w:t>
      </w:r>
    </w:p>
    <w:p w:rsidR="00EC0C99" w:rsidRPr="00ED6919" w:rsidRDefault="00EC0C99" w:rsidP="00EC0C99">
      <w:pPr>
        <w:tabs>
          <w:tab w:val="left" w:pos="720"/>
        </w:tabs>
        <w:rPr>
          <w:color w:val="000000"/>
          <w:sz w:val="12"/>
          <w:szCs w:val="12"/>
        </w:rPr>
      </w:pPr>
    </w:p>
    <w:p w:rsidR="00EC0C99" w:rsidRPr="00EC0C99" w:rsidRDefault="00EC0C99" w:rsidP="00EC0C99">
      <w:pPr>
        <w:pStyle w:val="ListParagraph"/>
        <w:numPr>
          <w:ilvl w:val="0"/>
          <w:numId w:val="31"/>
        </w:numPr>
        <w:tabs>
          <w:tab w:val="left" w:pos="720"/>
          <w:tab w:val="left" w:pos="900"/>
        </w:tabs>
        <w:ind w:hanging="720"/>
        <w:rPr>
          <w:sz w:val="20"/>
          <w:szCs w:val="20"/>
        </w:rPr>
      </w:pPr>
      <w:r w:rsidRPr="005D617A">
        <w:rPr>
          <w:color w:val="000000"/>
        </w:rPr>
        <w:t xml:space="preserve">Highlighted in </w:t>
      </w:r>
      <w:r w:rsidRPr="005D617A">
        <w:rPr>
          <w:i/>
          <w:color w:val="000000"/>
        </w:rPr>
        <w:t xml:space="preserve">Science Now </w:t>
      </w:r>
      <w:r w:rsidRPr="005D617A">
        <w:rPr>
          <w:color w:val="000000"/>
        </w:rPr>
        <w:t xml:space="preserve">and </w:t>
      </w:r>
      <w:r w:rsidRPr="005D617A">
        <w:rPr>
          <w:i/>
          <w:color w:val="000000"/>
        </w:rPr>
        <w:t>Discover Magazine</w:t>
      </w:r>
      <w:r w:rsidRPr="005D617A">
        <w:rPr>
          <w:color w:val="000000"/>
        </w:rPr>
        <w:t xml:space="preserve"> </w:t>
      </w:r>
      <w:r w:rsidR="000D5669">
        <w:rPr>
          <w:color w:val="000000"/>
        </w:rPr>
        <w:t>(</w:t>
      </w:r>
      <w:r w:rsidRPr="005D617A">
        <w:rPr>
          <w:color w:val="000000"/>
        </w:rPr>
        <w:t>March 2013</w:t>
      </w:r>
      <w:r w:rsidR="000D5669">
        <w:rPr>
          <w:color w:val="000000"/>
        </w:rPr>
        <w:t>)</w:t>
      </w:r>
      <w:r w:rsidRPr="005D617A">
        <w:rPr>
          <w:color w:val="000000"/>
        </w:rPr>
        <w:t>.</w:t>
      </w:r>
    </w:p>
    <w:p w:rsidR="00EC0C99" w:rsidRPr="00EC0C99" w:rsidRDefault="00EC0C99" w:rsidP="00EC0C99">
      <w:pPr>
        <w:pStyle w:val="ListParagraph"/>
        <w:tabs>
          <w:tab w:val="left" w:pos="720"/>
          <w:tab w:val="left" w:pos="900"/>
        </w:tabs>
        <w:ind w:left="1080"/>
        <w:rPr>
          <w:sz w:val="20"/>
          <w:szCs w:val="20"/>
        </w:rPr>
      </w:pPr>
    </w:p>
    <w:p w:rsidR="00F86123" w:rsidRPr="00EC0C99" w:rsidRDefault="008C0D6F" w:rsidP="00EC0C99">
      <w:pPr>
        <w:tabs>
          <w:tab w:val="left" w:pos="8208"/>
        </w:tabs>
        <w:spacing w:after="200"/>
        <w:rPr>
          <w:i/>
        </w:rPr>
      </w:pPr>
      <w:r w:rsidRPr="00B03F09">
        <w:t>Kurtz,</w:t>
      </w:r>
      <w:r w:rsidRPr="00B03F09">
        <w:rPr>
          <w:b/>
        </w:rPr>
        <w:t xml:space="preserve"> </w:t>
      </w:r>
      <w:r w:rsidRPr="00847DEF">
        <w:t>C</w:t>
      </w:r>
      <w:r w:rsidRPr="00B03F09">
        <w:rPr>
          <w:b/>
        </w:rPr>
        <w:t>.</w:t>
      </w:r>
      <w:r w:rsidRPr="00B03F09">
        <w:t>M.</w:t>
      </w:r>
      <w:r w:rsidR="00720517" w:rsidRPr="00720517">
        <w:rPr>
          <w:vertAlign w:val="superscript"/>
        </w:rPr>
        <w:t>†</w:t>
      </w:r>
      <w:r w:rsidRPr="00B03F09">
        <w:t xml:space="preserve">, </w:t>
      </w:r>
      <w:r w:rsidR="003C6710">
        <w:rPr>
          <w:b/>
          <w:color w:val="000000"/>
        </w:rPr>
        <w:t>Savage</w:t>
      </w:r>
      <w:r w:rsidR="003C6710">
        <w:rPr>
          <w:b/>
        </w:rPr>
        <w:t>, J.A.</w:t>
      </w:r>
      <w:r>
        <w:rPr>
          <w:b/>
        </w:rPr>
        <w:t>,</w:t>
      </w:r>
      <w:r>
        <w:t xml:space="preserve"> Huang, I-Y</w:t>
      </w:r>
      <w:r w:rsidR="00720517" w:rsidRPr="00720517">
        <w:rPr>
          <w:vertAlign w:val="superscript"/>
        </w:rPr>
        <w:t>†</w:t>
      </w:r>
      <w:r w:rsidRPr="00B03F09">
        <w:t xml:space="preserve"> and </w:t>
      </w:r>
      <w:r>
        <w:t xml:space="preserve">J. </w:t>
      </w:r>
      <w:r w:rsidRPr="00E1121C">
        <w:rPr>
          <w:color w:val="000000"/>
        </w:rPr>
        <w:t>Cavender-Bares</w:t>
      </w:r>
      <w:r w:rsidR="00900B08">
        <w:rPr>
          <w:color w:val="000000"/>
        </w:rPr>
        <w:t xml:space="preserve"> (</w:t>
      </w:r>
      <w:r w:rsidR="002239B5">
        <w:rPr>
          <w:color w:val="000000"/>
        </w:rPr>
        <w:t>2013</w:t>
      </w:r>
      <w:r w:rsidR="00900B08">
        <w:rPr>
          <w:color w:val="000000"/>
        </w:rPr>
        <w:t>)</w:t>
      </w:r>
      <w:r w:rsidR="002239B5" w:rsidRPr="00F21B5B">
        <w:rPr>
          <w:color w:val="000000"/>
        </w:rPr>
        <w:t xml:space="preserve"> </w:t>
      </w:r>
      <w:r w:rsidRPr="00602604">
        <w:rPr>
          <w:color w:val="000000"/>
        </w:rPr>
        <w:t xml:space="preserve">Consequences of salinity and freezing stress for two populations of </w:t>
      </w:r>
      <w:r w:rsidRPr="00602604">
        <w:rPr>
          <w:i/>
          <w:color w:val="000000"/>
        </w:rPr>
        <w:t>Quercus virginiana</w:t>
      </w:r>
      <w:r w:rsidRPr="00602604">
        <w:rPr>
          <w:color w:val="000000"/>
        </w:rPr>
        <w:t xml:space="preserve"> Mill. (Fagaceae) grown in a common garden</w:t>
      </w:r>
      <w:r w:rsidRPr="00B03F09">
        <w:t>.</w:t>
      </w:r>
      <w:r>
        <w:t xml:space="preserve"> </w:t>
      </w:r>
      <w:r>
        <w:rPr>
          <w:i/>
        </w:rPr>
        <w:t xml:space="preserve">Journal of the Torrey Botanical Society </w:t>
      </w:r>
      <w:r w:rsidRPr="003B2727">
        <w:t>140(2):145</w:t>
      </w:r>
      <w:r w:rsidR="00F53FB8" w:rsidRPr="00F53FB8">
        <w:rPr>
          <w:color w:val="000000"/>
        </w:rPr>
        <w:t>–</w:t>
      </w:r>
      <w:r w:rsidRPr="003B2727">
        <w:t>156</w:t>
      </w:r>
      <w:r>
        <w:rPr>
          <w:i/>
        </w:rPr>
        <w:t>.</w:t>
      </w:r>
    </w:p>
    <w:p w:rsidR="008C0D6F" w:rsidRDefault="003C6710" w:rsidP="008C0D6F">
      <w:pPr>
        <w:tabs>
          <w:tab w:val="left" w:pos="8208"/>
        </w:tabs>
      </w:pPr>
      <w:r>
        <w:rPr>
          <w:b/>
          <w:color w:val="000000"/>
        </w:rPr>
        <w:t>Savage</w:t>
      </w:r>
      <w:r>
        <w:rPr>
          <w:b/>
        </w:rPr>
        <w:t>, J.A.</w:t>
      </w:r>
      <w:r w:rsidR="008C0D6F" w:rsidRPr="00B03F09">
        <w:rPr>
          <w:b/>
          <w:i/>
        </w:rPr>
        <w:t xml:space="preserve"> </w:t>
      </w:r>
      <w:r w:rsidR="008C0D6F" w:rsidRPr="00B03F09">
        <w:t>and J. Cavender-Bares</w:t>
      </w:r>
      <w:r w:rsidR="008C0D6F">
        <w:t xml:space="preserve"> </w:t>
      </w:r>
      <w:r w:rsidR="00900B08">
        <w:rPr>
          <w:color w:val="000000"/>
        </w:rPr>
        <w:t>(</w:t>
      </w:r>
      <w:r w:rsidR="002239B5">
        <w:rPr>
          <w:color w:val="000000"/>
        </w:rPr>
        <w:t>2012</w:t>
      </w:r>
      <w:r w:rsidR="00900B08">
        <w:rPr>
          <w:color w:val="000000"/>
        </w:rPr>
        <w:t>)</w:t>
      </w:r>
      <w:r w:rsidR="002239B5" w:rsidRPr="00F21B5B">
        <w:rPr>
          <w:color w:val="000000"/>
        </w:rPr>
        <w:t xml:space="preserve"> </w:t>
      </w:r>
      <w:r w:rsidR="008C0D6F" w:rsidRPr="00B03F09">
        <w:t xml:space="preserve">Habitat specialization and the role of trait lability in structuring diverse willow (genus: </w:t>
      </w:r>
      <w:r w:rsidR="008C0D6F" w:rsidRPr="00A416F6">
        <w:rPr>
          <w:i/>
        </w:rPr>
        <w:t>Salix</w:t>
      </w:r>
      <w:r w:rsidR="008C0D6F" w:rsidRPr="00B03F09">
        <w:t xml:space="preserve">) communities. </w:t>
      </w:r>
      <w:r w:rsidR="008C0D6F" w:rsidRPr="00B03F09">
        <w:rPr>
          <w:i/>
        </w:rPr>
        <w:t>Ecolog</w:t>
      </w:r>
      <w:r w:rsidR="008C0D6F">
        <w:rPr>
          <w:i/>
        </w:rPr>
        <w:t xml:space="preserve">y </w:t>
      </w:r>
      <w:r w:rsidR="008C0D6F">
        <w:t>93(8):S138</w:t>
      </w:r>
      <w:r w:rsidR="00F53FB8" w:rsidRPr="00F53FB8">
        <w:rPr>
          <w:color w:val="000000"/>
        </w:rPr>
        <w:t>–</w:t>
      </w:r>
      <w:r w:rsidR="008C0D6F">
        <w:t xml:space="preserve">S150. </w:t>
      </w:r>
    </w:p>
    <w:p w:rsidR="00094730" w:rsidRPr="00ED6919" w:rsidRDefault="00094730" w:rsidP="00094730">
      <w:pPr>
        <w:tabs>
          <w:tab w:val="left" w:pos="720"/>
        </w:tabs>
        <w:rPr>
          <w:color w:val="000000"/>
          <w:sz w:val="12"/>
          <w:szCs w:val="12"/>
        </w:rPr>
      </w:pPr>
    </w:p>
    <w:p w:rsidR="008C0D6F" w:rsidRPr="00094730" w:rsidRDefault="00094730" w:rsidP="005D617A">
      <w:pPr>
        <w:pStyle w:val="ListParagraph"/>
        <w:numPr>
          <w:ilvl w:val="0"/>
          <w:numId w:val="30"/>
        </w:numPr>
        <w:tabs>
          <w:tab w:val="left" w:pos="720"/>
        </w:tabs>
        <w:rPr>
          <w:sz w:val="20"/>
          <w:szCs w:val="20"/>
        </w:rPr>
      </w:pPr>
      <w:r w:rsidRPr="00094730">
        <w:rPr>
          <w:color w:val="000000"/>
        </w:rPr>
        <w:t xml:space="preserve">Highlighted in </w:t>
      </w:r>
      <w:r w:rsidR="008C0D6F" w:rsidRPr="00A416F6">
        <w:t xml:space="preserve">NSF </w:t>
      </w:r>
      <w:r w:rsidR="008C0D6F">
        <w:t>Press</w:t>
      </w:r>
      <w:r w:rsidR="008C0D6F" w:rsidRPr="00A416F6">
        <w:t xml:space="preserve"> </w:t>
      </w:r>
      <w:r w:rsidR="008C0D6F">
        <w:t>R</w:t>
      </w:r>
      <w:r w:rsidR="008C0D6F" w:rsidRPr="00A416F6">
        <w:t>elease</w:t>
      </w:r>
      <w:r w:rsidR="008C0D6F">
        <w:t xml:space="preserve"> 12-146</w:t>
      </w:r>
      <w:r w:rsidR="008C0D6F" w:rsidRPr="00A416F6">
        <w:t xml:space="preserve"> at</w:t>
      </w:r>
      <w:r w:rsidR="008C0D6F" w:rsidRPr="00094730">
        <w:rPr>
          <w:i/>
        </w:rPr>
        <w:t xml:space="preserve"> http://www.nsf.gov/</w:t>
      </w:r>
      <w:r w:rsidR="008C0D6F">
        <w:t xml:space="preserve"> </w:t>
      </w:r>
    </w:p>
    <w:p w:rsidR="008C0D6F" w:rsidRPr="00C62AD6" w:rsidRDefault="008C0D6F" w:rsidP="008C0D6F">
      <w:pPr>
        <w:ind w:left="360"/>
        <w:rPr>
          <w:sz w:val="20"/>
          <w:szCs w:val="20"/>
        </w:rPr>
      </w:pPr>
    </w:p>
    <w:p w:rsidR="00900B08" w:rsidRPr="00ED6919" w:rsidRDefault="003C6710" w:rsidP="00ED6919">
      <w:pPr>
        <w:spacing w:after="200"/>
      </w:pPr>
      <w:r>
        <w:rPr>
          <w:b/>
          <w:color w:val="000000"/>
        </w:rPr>
        <w:t>Savage</w:t>
      </w:r>
      <w:r>
        <w:rPr>
          <w:b/>
        </w:rPr>
        <w:t>, J.A.</w:t>
      </w:r>
      <w:r w:rsidR="008C0D6F" w:rsidRPr="00EA4D2D">
        <w:rPr>
          <w:color w:val="000000"/>
        </w:rPr>
        <w:t xml:space="preserve"> </w:t>
      </w:r>
      <w:r w:rsidR="008C0D6F">
        <w:t>and J. Cavender-Bares</w:t>
      </w:r>
      <w:r w:rsidR="00900B08">
        <w:t xml:space="preserve"> (</w:t>
      </w:r>
      <w:r w:rsidR="008C0D6F">
        <w:t>2011</w:t>
      </w:r>
      <w:r w:rsidR="00900B08">
        <w:t>)</w:t>
      </w:r>
      <w:r w:rsidR="008C0D6F">
        <w:t xml:space="preserve"> Contrasting drought survival strategies of sympatric willows (genus: </w:t>
      </w:r>
      <w:r w:rsidR="008C0D6F">
        <w:rPr>
          <w:i/>
        </w:rPr>
        <w:t>Salix</w:t>
      </w:r>
      <w:r w:rsidR="008C0D6F">
        <w:t>): consequences for coexisten</w:t>
      </w:r>
      <w:r w:rsidR="0035691C">
        <w:t xml:space="preserve">ce and habitat specialization. </w:t>
      </w:r>
      <w:r w:rsidR="008C0D6F">
        <w:rPr>
          <w:i/>
        </w:rPr>
        <w:t xml:space="preserve">Tree Physiology </w:t>
      </w:r>
      <w:r w:rsidR="008C0D6F">
        <w:t>31: 604</w:t>
      </w:r>
      <w:r w:rsidR="00F53FB8" w:rsidRPr="00F53FB8">
        <w:rPr>
          <w:color w:val="000000"/>
        </w:rPr>
        <w:t>–</w:t>
      </w:r>
      <w:r w:rsidR="008C0D6F">
        <w:t>614.</w:t>
      </w:r>
    </w:p>
    <w:p w:rsidR="008C0D6F" w:rsidRPr="00ED6919" w:rsidRDefault="003C6710" w:rsidP="00ED6919">
      <w:pPr>
        <w:spacing w:after="200"/>
      </w:pPr>
      <w:r>
        <w:rPr>
          <w:b/>
          <w:color w:val="000000"/>
        </w:rPr>
        <w:t>Savage</w:t>
      </w:r>
      <w:r>
        <w:rPr>
          <w:b/>
        </w:rPr>
        <w:t>, J.A.</w:t>
      </w:r>
      <w:r w:rsidR="008C0D6F">
        <w:rPr>
          <w:b/>
        </w:rPr>
        <w:t>,</w:t>
      </w:r>
      <w:r w:rsidR="008C0D6F" w:rsidRPr="00E005FA">
        <w:rPr>
          <w:b/>
        </w:rPr>
        <w:t xml:space="preserve"> </w:t>
      </w:r>
      <w:r w:rsidR="008C0D6F" w:rsidRPr="001273DF">
        <w:t>Cavender-Bares, J. and A. Verhoeven</w:t>
      </w:r>
      <w:r w:rsidR="00900B08">
        <w:t xml:space="preserve"> (</w:t>
      </w:r>
      <w:r w:rsidR="008C0D6F">
        <w:t>2009</w:t>
      </w:r>
      <w:r w:rsidR="00900B08">
        <w:t>)</w:t>
      </w:r>
      <w:r w:rsidR="008C0D6F" w:rsidRPr="001273DF">
        <w:t xml:space="preserve"> Willow species (genus: </w:t>
      </w:r>
      <w:r w:rsidR="008C0D6F" w:rsidRPr="001273DF">
        <w:rPr>
          <w:i/>
        </w:rPr>
        <w:t>Salix</w:t>
      </w:r>
      <w:r w:rsidR="008C0D6F" w:rsidRPr="001273DF">
        <w:t xml:space="preserve">) with contrasting habitat affinities differ in their photoprotective responses to water stress. </w:t>
      </w:r>
      <w:r w:rsidR="008C0D6F" w:rsidRPr="001273DF">
        <w:rPr>
          <w:i/>
        </w:rPr>
        <w:t>Functional Plant Biology</w:t>
      </w:r>
      <w:r w:rsidR="008C0D6F">
        <w:rPr>
          <w:i/>
        </w:rPr>
        <w:t xml:space="preserve"> </w:t>
      </w:r>
      <w:r w:rsidR="008C0D6F">
        <w:t>36: 300</w:t>
      </w:r>
      <w:r w:rsidR="00F53FB8" w:rsidRPr="00F53FB8">
        <w:rPr>
          <w:color w:val="000000"/>
        </w:rPr>
        <w:t>–</w:t>
      </w:r>
      <w:r w:rsidR="008C0D6F">
        <w:t xml:space="preserve">309. </w:t>
      </w:r>
    </w:p>
    <w:p w:rsidR="008C0D6F" w:rsidRDefault="008C0D6F" w:rsidP="00ED6919">
      <w:r w:rsidRPr="00ED70E7">
        <w:lastRenderedPageBreak/>
        <w:t xml:space="preserve">Cavender-Bares, J., Sack, L. and </w:t>
      </w:r>
      <w:r w:rsidRPr="00EA4D2D">
        <w:rPr>
          <w:b/>
          <w:color w:val="000000"/>
        </w:rPr>
        <w:t>J.</w:t>
      </w:r>
      <w:r w:rsidR="003D2B8E">
        <w:rPr>
          <w:b/>
          <w:color w:val="000000"/>
        </w:rPr>
        <w:t xml:space="preserve"> </w:t>
      </w:r>
      <w:r>
        <w:rPr>
          <w:b/>
          <w:color w:val="000000"/>
        </w:rPr>
        <w:t>A.</w:t>
      </w:r>
      <w:r w:rsidRPr="00EA4D2D">
        <w:rPr>
          <w:color w:val="000000"/>
        </w:rPr>
        <w:t xml:space="preserve"> </w:t>
      </w:r>
      <w:r w:rsidR="003C6710">
        <w:rPr>
          <w:b/>
          <w:color w:val="000000"/>
        </w:rPr>
        <w:t>Savage</w:t>
      </w:r>
      <w:r w:rsidR="00900B08">
        <w:rPr>
          <w:b/>
          <w:color w:val="000000"/>
        </w:rPr>
        <w:t xml:space="preserve"> </w:t>
      </w:r>
      <w:r w:rsidR="00900B08" w:rsidRPr="00900B08">
        <w:rPr>
          <w:color w:val="000000"/>
        </w:rPr>
        <w:t>(</w:t>
      </w:r>
      <w:r w:rsidRPr="00ED70E7">
        <w:t>2007</w:t>
      </w:r>
      <w:r w:rsidR="00900B08">
        <w:t>)</w:t>
      </w:r>
      <w:r w:rsidRPr="00ED70E7">
        <w:t xml:space="preserve"> Drought reduces nocturnal transpiration in two live oak species.</w:t>
      </w:r>
      <w:r w:rsidR="0035691C">
        <w:t xml:space="preserve"> </w:t>
      </w:r>
      <w:r w:rsidRPr="00ED70E7">
        <w:rPr>
          <w:i/>
        </w:rPr>
        <w:t>Tree Physiology</w:t>
      </w:r>
      <w:r w:rsidRPr="00ED70E7">
        <w:t xml:space="preserve"> 27:</w:t>
      </w:r>
      <w:r>
        <w:t xml:space="preserve"> </w:t>
      </w:r>
      <w:r w:rsidRPr="00ED70E7">
        <w:t>611</w:t>
      </w:r>
      <w:r w:rsidR="00F53FB8" w:rsidRPr="00F53FB8">
        <w:rPr>
          <w:color w:val="000000"/>
        </w:rPr>
        <w:t>–</w:t>
      </w:r>
      <w:r w:rsidRPr="00ED70E7">
        <w:t>620.</w:t>
      </w:r>
    </w:p>
    <w:p w:rsidR="008C0D6F" w:rsidRPr="0019756D" w:rsidRDefault="008C0D6F" w:rsidP="008C0D6F"/>
    <w:p w:rsidR="00321059" w:rsidRDefault="008C0D6F" w:rsidP="00321059">
      <w:pPr>
        <w:rPr>
          <w:b/>
          <w:sz w:val="28"/>
          <w:szCs w:val="28"/>
          <w:u w:val="single"/>
        </w:rPr>
      </w:pPr>
      <w:r w:rsidRPr="00ED6919">
        <w:rPr>
          <w:b/>
          <w:sz w:val="28"/>
          <w:szCs w:val="28"/>
          <w:u w:val="single"/>
        </w:rPr>
        <w:t>Research Grants</w:t>
      </w:r>
    </w:p>
    <w:p w:rsidR="0071353C" w:rsidRPr="0071353C" w:rsidRDefault="0071353C" w:rsidP="00321059">
      <w:pPr>
        <w:rPr>
          <w:b/>
          <w:sz w:val="20"/>
          <w:szCs w:val="20"/>
          <w:u w:val="single"/>
        </w:rPr>
      </w:pPr>
    </w:p>
    <w:p w:rsidR="00BE0786" w:rsidRPr="00BE0786" w:rsidRDefault="00BE0786" w:rsidP="00ED6919">
      <w:pPr>
        <w:tabs>
          <w:tab w:val="left" w:pos="540"/>
        </w:tabs>
        <w:spacing w:after="200"/>
      </w:pPr>
      <w:r>
        <w:rPr>
          <w:b/>
        </w:rPr>
        <w:t>National Science Foundation - Integrative and Organismal Systems</w:t>
      </w:r>
      <w:r>
        <w:t xml:space="preserve"> (April 2017- April 2020) Research grant for $395,163. </w:t>
      </w:r>
      <w:r>
        <w:rPr>
          <w:i/>
        </w:rPr>
        <w:t>PI: J.A. Savage</w:t>
      </w:r>
      <w:r>
        <w:t>.</w:t>
      </w:r>
    </w:p>
    <w:p w:rsidR="00BE0786" w:rsidRPr="00BE0786" w:rsidRDefault="00BE0786" w:rsidP="00BB34B0">
      <w:pPr>
        <w:tabs>
          <w:tab w:val="left" w:pos="540"/>
        </w:tabs>
      </w:pPr>
      <w:r w:rsidRPr="00BE0786">
        <w:rPr>
          <w:b/>
        </w:rPr>
        <w:t>Sinnot</w:t>
      </w:r>
      <w:r w:rsidR="00DF0824">
        <w:rPr>
          <w:b/>
        </w:rPr>
        <w:t>t</w:t>
      </w:r>
      <w:r w:rsidRPr="00BE0786">
        <w:rPr>
          <w:b/>
        </w:rPr>
        <w:t xml:space="preserve"> Award</w:t>
      </w:r>
      <w:r>
        <w:t xml:space="preserve"> (Feb. – Dec. 2017) Research and travel grant for work at the Arnold Arboretum, $2,000. </w:t>
      </w:r>
      <w:r>
        <w:rPr>
          <w:i/>
        </w:rPr>
        <w:t>PI: J.A. Savage</w:t>
      </w:r>
      <w:r>
        <w:t>. Competitive grant with one given per year.</w:t>
      </w:r>
    </w:p>
    <w:p w:rsidR="00BE0786" w:rsidRDefault="00BE0786" w:rsidP="00ED6919">
      <w:pPr>
        <w:tabs>
          <w:tab w:val="left" w:pos="540"/>
        </w:tabs>
      </w:pPr>
    </w:p>
    <w:p w:rsidR="00027828" w:rsidRPr="00CD626C" w:rsidRDefault="00027828" w:rsidP="00027828">
      <w:pPr>
        <w:tabs>
          <w:tab w:val="left" w:pos="540"/>
        </w:tabs>
        <w:spacing w:after="200"/>
      </w:pPr>
      <w:r w:rsidRPr="00ED6919">
        <w:rPr>
          <w:b/>
        </w:rPr>
        <w:t>Thesis Research Grant</w:t>
      </w:r>
      <w:r>
        <w:t xml:space="preserve"> (2007) </w:t>
      </w:r>
      <w:r w:rsidRPr="00CD626C">
        <w:t xml:space="preserve">University of Minnesota. Intramural research grant for $1,500. </w:t>
      </w:r>
      <w:r w:rsidRPr="004E1997">
        <w:rPr>
          <w:i/>
        </w:rPr>
        <w:t>PI: J.</w:t>
      </w:r>
      <w:r>
        <w:rPr>
          <w:i/>
        </w:rPr>
        <w:t>A.  Savage.</w:t>
      </w:r>
      <w:r w:rsidRPr="00CD626C">
        <w:t xml:space="preserve"> Competitive with two given per department per year.</w:t>
      </w:r>
    </w:p>
    <w:p w:rsidR="00027828" w:rsidRDefault="00027828" w:rsidP="00027828">
      <w:pPr>
        <w:tabs>
          <w:tab w:val="left" w:pos="540"/>
        </w:tabs>
        <w:spacing w:after="200"/>
      </w:pPr>
      <w:r w:rsidRPr="00ED6919">
        <w:rPr>
          <w:b/>
        </w:rPr>
        <w:t>Carolyn Crosby Research Grant</w:t>
      </w:r>
      <w:r>
        <w:t xml:space="preserve"> (2007)</w:t>
      </w:r>
      <w:r w:rsidRPr="00CD626C">
        <w:t xml:space="preserve"> University of Minnesota. Intramural research grant for</w:t>
      </w:r>
      <w:r w:rsidRPr="00CD626C">
        <w:rPr>
          <w:i/>
        </w:rPr>
        <w:t xml:space="preserve"> </w:t>
      </w:r>
      <w:r w:rsidRPr="00CD626C">
        <w:t xml:space="preserve">$3,000. PI: </w:t>
      </w:r>
      <w:r w:rsidRPr="004E1997">
        <w:rPr>
          <w:i/>
        </w:rPr>
        <w:t>J.</w:t>
      </w:r>
      <w:r>
        <w:rPr>
          <w:i/>
        </w:rPr>
        <w:t>A. Savage.</w:t>
      </w:r>
      <w:r w:rsidRPr="00CD626C">
        <w:t xml:space="preserve"> Competitive with two given per year.</w:t>
      </w:r>
    </w:p>
    <w:p w:rsidR="00027828" w:rsidRDefault="00027828" w:rsidP="00027828">
      <w:pPr>
        <w:tabs>
          <w:tab w:val="left" w:pos="540"/>
        </w:tabs>
      </w:pPr>
      <w:r w:rsidRPr="00ED6919">
        <w:rPr>
          <w:b/>
        </w:rPr>
        <w:t>Dayton Wilkie Research Award</w:t>
      </w:r>
      <w:r>
        <w:t xml:space="preserve"> (2006, 2008 and 2009)</w:t>
      </w:r>
      <w:r w:rsidRPr="00CD626C">
        <w:t xml:space="preserve"> University of Minnesota. Intramural research grant for $3,400. PI: </w:t>
      </w:r>
      <w:r w:rsidRPr="004E1997">
        <w:rPr>
          <w:i/>
        </w:rPr>
        <w:t>J.</w:t>
      </w:r>
      <w:r>
        <w:rPr>
          <w:i/>
        </w:rPr>
        <w:t>A. Savage.</w:t>
      </w:r>
      <w:r w:rsidRPr="00CD626C">
        <w:t xml:space="preserve"> Competitive with variable number given per year.</w:t>
      </w:r>
    </w:p>
    <w:p w:rsidR="00027828" w:rsidRDefault="00026850" w:rsidP="00ED6919">
      <w:pPr>
        <w:tabs>
          <w:tab w:val="left" w:pos="540"/>
        </w:tabs>
      </w:pPr>
      <w:r>
        <w:t xml:space="preserve"> </w:t>
      </w:r>
    </w:p>
    <w:p w:rsidR="00107E3C" w:rsidRPr="00ED6919" w:rsidRDefault="00107E3C" w:rsidP="00107E3C">
      <w:pPr>
        <w:rPr>
          <w:b/>
          <w:sz w:val="28"/>
          <w:szCs w:val="28"/>
          <w:u w:val="single"/>
        </w:rPr>
      </w:pPr>
      <w:r w:rsidRPr="00ED6919">
        <w:rPr>
          <w:b/>
          <w:sz w:val="28"/>
          <w:szCs w:val="28"/>
          <w:u w:val="single"/>
        </w:rPr>
        <w:t>Fellowships/Honors</w:t>
      </w:r>
    </w:p>
    <w:p w:rsidR="00107E3C" w:rsidRPr="0019756D" w:rsidRDefault="00107E3C" w:rsidP="00107E3C">
      <w:pPr>
        <w:jc w:val="both"/>
        <w:rPr>
          <w:sz w:val="20"/>
          <w:szCs w:val="20"/>
        </w:rPr>
      </w:pPr>
    </w:p>
    <w:p w:rsidR="00107E3C" w:rsidRPr="00690892" w:rsidRDefault="00107E3C" w:rsidP="00107E3C">
      <w:pPr>
        <w:tabs>
          <w:tab w:val="left" w:pos="540"/>
        </w:tabs>
        <w:spacing w:after="200"/>
      </w:pPr>
      <w:r w:rsidRPr="00ED6919">
        <w:rPr>
          <w:b/>
        </w:rPr>
        <w:t>Putnam Fellowship</w:t>
      </w:r>
      <w:r>
        <w:rPr>
          <w:i/>
        </w:rPr>
        <w:t xml:space="preserve"> </w:t>
      </w:r>
      <w:r w:rsidRPr="00690892">
        <w:t>(2014-</w:t>
      </w:r>
      <w:r>
        <w:t>2016</w:t>
      </w:r>
      <w:r w:rsidRPr="00690892">
        <w:t>)</w:t>
      </w:r>
      <w:r>
        <w:t xml:space="preserve"> Competitive, two-year fellowship and grant for research in the Arnold Arboretum collections. </w:t>
      </w:r>
      <w:r w:rsidRPr="00E97426">
        <w:t>Arnold Arboretum</w:t>
      </w:r>
      <w:r>
        <w:t xml:space="preserve"> of Harvard University. Two awarded per year.</w:t>
      </w:r>
    </w:p>
    <w:p w:rsidR="00107E3C" w:rsidRPr="00E97426" w:rsidRDefault="00107E3C" w:rsidP="00107E3C">
      <w:pPr>
        <w:tabs>
          <w:tab w:val="left" w:pos="540"/>
        </w:tabs>
        <w:spacing w:after="200"/>
        <w:rPr>
          <w:b/>
        </w:rPr>
      </w:pPr>
      <w:r w:rsidRPr="00E97426">
        <w:rPr>
          <w:b/>
        </w:rPr>
        <w:t xml:space="preserve">DaRin Butz Foundation Climate Change Fellowship </w:t>
      </w:r>
      <w:r w:rsidRPr="00E97426">
        <w:t>(2015</w:t>
      </w:r>
      <w:r>
        <w:t xml:space="preserve"> &amp; 2016</w:t>
      </w:r>
      <w:r w:rsidRPr="00E97426">
        <w:t xml:space="preserve">) Intramural grant for $4,500. </w:t>
      </w:r>
      <w:r w:rsidRPr="00E97426">
        <w:rPr>
          <w:i/>
        </w:rPr>
        <w:t>P.I.: J.A. Savage.</w:t>
      </w:r>
      <w:r w:rsidRPr="00E97426">
        <w:t xml:space="preserve"> Arnold Arboretum</w:t>
      </w:r>
      <w:r>
        <w:t xml:space="preserve"> of Harvard University</w:t>
      </w:r>
      <w:r w:rsidRPr="00E97426">
        <w:t>. One to two given per year for the purpose of supporting undergraduate research assistant</w:t>
      </w:r>
      <w:r>
        <w:t>s</w:t>
      </w:r>
      <w:r w:rsidRPr="00E97426">
        <w:t>.</w:t>
      </w:r>
    </w:p>
    <w:p w:rsidR="00107E3C" w:rsidRPr="008457E7" w:rsidRDefault="00107E3C" w:rsidP="00107E3C">
      <w:pPr>
        <w:spacing w:after="200"/>
        <w:jc w:val="both"/>
      </w:pPr>
      <w:r w:rsidRPr="008A516B">
        <w:rPr>
          <w:b/>
        </w:rPr>
        <w:t>Plant, Cell and Environment Postdoctoral Award in Physiological Ecology</w:t>
      </w:r>
      <w:r>
        <w:t xml:space="preserve"> (Aug. 2014) Competitive award for oral presentation at the Ecological Society of America that “represents a significant advancement in the field”. One awarded per year.</w:t>
      </w:r>
    </w:p>
    <w:p w:rsidR="00107E3C" w:rsidRPr="000626B0" w:rsidRDefault="00107E3C" w:rsidP="00107E3C">
      <w:pPr>
        <w:tabs>
          <w:tab w:val="left" w:pos="540"/>
        </w:tabs>
        <w:spacing w:after="200"/>
      </w:pPr>
      <w:r w:rsidRPr="000626B0">
        <w:rPr>
          <w:b/>
        </w:rPr>
        <w:t>Doctoral Dissertation Fellowship</w:t>
      </w:r>
      <w:r>
        <w:rPr>
          <w:b/>
        </w:rPr>
        <w:t xml:space="preserve"> </w:t>
      </w:r>
      <w:r>
        <w:t xml:space="preserve">(2008-2009) Intramural, competitive, one-year fellowship for exceptional doctoral students. University of Minnesota. Variable number awarded per year. </w:t>
      </w:r>
    </w:p>
    <w:p w:rsidR="00107E3C" w:rsidRPr="00CD626C" w:rsidRDefault="00107E3C" w:rsidP="00107E3C">
      <w:pPr>
        <w:tabs>
          <w:tab w:val="left" w:pos="540"/>
        </w:tabs>
        <w:spacing w:after="200"/>
      </w:pPr>
      <w:r w:rsidRPr="00ED6919">
        <w:rPr>
          <w:b/>
        </w:rPr>
        <w:t>Charles J. Brand Fellowship</w:t>
      </w:r>
      <w:r>
        <w:t xml:space="preserve"> (2007-2008)</w:t>
      </w:r>
      <w:r w:rsidRPr="00CD626C">
        <w:t xml:space="preserve"> Intramural, </w:t>
      </w:r>
      <w:r>
        <w:t xml:space="preserve">competitive, </w:t>
      </w:r>
      <w:r w:rsidRPr="00CD626C">
        <w:t>one</w:t>
      </w:r>
      <w:r w:rsidR="00855DF0">
        <w:t>-</w:t>
      </w:r>
      <w:r w:rsidRPr="00CD626C">
        <w:t xml:space="preserve">year fellowship for exceptional research in the botanical sciences. University of Minnesota. </w:t>
      </w:r>
      <w:r>
        <w:t>One awarded</w:t>
      </w:r>
      <w:r w:rsidRPr="00CD626C">
        <w:t xml:space="preserve"> per year.</w:t>
      </w:r>
    </w:p>
    <w:p w:rsidR="00107E3C" w:rsidRDefault="00107E3C" w:rsidP="00107E3C">
      <w:pPr>
        <w:tabs>
          <w:tab w:val="left" w:pos="540"/>
        </w:tabs>
        <w:spacing w:after="200"/>
      </w:pPr>
      <w:r w:rsidRPr="00ED6919">
        <w:rPr>
          <w:b/>
        </w:rPr>
        <w:t>Carolyn Crosby Summer Fellowship</w:t>
      </w:r>
      <w:r>
        <w:rPr>
          <w:i/>
        </w:rPr>
        <w:t xml:space="preserve"> </w:t>
      </w:r>
      <w:r w:rsidRPr="00900B08">
        <w:t>(2007)</w:t>
      </w:r>
      <w:r w:rsidRPr="00CD626C">
        <w:rPr>
          <w:i/>
        </w:rPr>
        <w:t xml:space="preserve"> </w:t>
      </w:r>
      <w:r w:rsidRPr="00CD626C">
        <w:t xml:space="preserve">Intramural, </w:t>
      </w:r>
      <w:r>
        <w:t xml:space="preserve">competitive, </w:t>
      </w:r>
      <w:r w:rsidRPr="00CD626C">
        <w:t xml:space="preserve">summer stipend fellowship for students studying field botany. University of Minnesota. </w:t>
      </w:r>
      <w:r>
        <w:t>Two awarded</w:t>
      </w:r>
      <w:r w:rsidRPr="00CD626C">
        <w:t xml:space="preserve"> per year.</w:t>
      </w:r>
    </w:p>
    <w:p w:rsidR="00107E3C" w:rsidRDefault="00107E3C" w:rsidP="00107E3C">
      <w:pPr>
        <w:tabs>
          <w:tab w:val="left" w:pos="540"/>
        </w:tabs>
        <w:spacing w:after="200"/>
      </w:pPr>
      <w:r w:rsidRPr="00ED6919">
        <w:rPr>
          <w:b/>
        </w:rPr>
        <w:t>Plant Biological Sciences Summer Fellowship</w:t>
      </w:r>
      <w:r>
        <w:t xml:space="preserve"> (2006 and 2008)</w:t>
      </w:r>
      <w:r w:rsidRPr="00CD626C">
        <w:t xml:space="preserve"> Intramural, summer stipend fellowship for studying plant biological sciences. University of Minnesota. </w:t>
      </w:r>
    </w:p>
    <w:p w:rsidR="00107E3C" w:rsidRDefault="00107E3C" w:rsidP="00107E3C">
      <w:pPr>
        <w:tabs>
          <w:tab w:val="left" w:pos="540"/>
        </w:tabs>
      </w:pPr>
      <w:r w:rsidRPr="00ED6919">
        <w:rPr>
          <w:b/>
        </w:rPr>
        <w:t>Graduate School Fellowship</w:t>
      </w:r>
      <w:r>
        <w:t xml:space="preserve"> (2004-2005)</w:t>
      </w:r>
      <w:r w:rsidRPr="00CD626C">
        <w:t xml:space="preserve"> Intramural, one</w:t>
      </w:r>
      <w:r w:rsidR="00855DF0">
        <w:t>-</w:t>
      </w:r>
      <w:r w:rsidRPr="00CD626C">
        <w:t xml:space="preserve">year fellowship for promising in-coming students. University of Minnesota. </w:t>
      </w:r>
      <w:r>
        <w:t>Variable number awarded per year.</w:t>
      </w:r>
    </w:p>
    <w:p w:rsidR="00321059" w:rsidRPr="0019756D" w:rsidRDefault="00321059" w:rsidP="00ED6919">
      <w:pPr>
        <w:tabs>
          <w:tab w:val="left" w:pos="540"/>
        </w:tabs>
      </w:pPr>
    </w:p>
    <w:p w:rsidR="00E87640" w:rsidRDefault="00E87640" w:rsidP="00A96B7C">
      <w:pPr>
        <w:rPr>
          <w:b/>
          <w:sz w:val="28"/>
          <w:szCs w:val="28"/>
          <w:u w:val="single"/>
        </w:rPr>
      </w:pPr>
    </w:p>
    <w:p w:rsidR="00A96B7C" w:rsidRDefault="00A96B7C" w:rsidP="00A96B7C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Keynote Speaker</w:t>
      </w:r>
    </w:p>
    <w:p w:rsidR="00A96B7C" w:rsidRDefault="00A96B7C" w:rsidP="004965A2">
      <w:pPr>
        <w:rPr>
          <w:b/>
          <w:u w:val="single"/>
        </w:rPr>
      </w:pPr>
    </w:p>
    <w:p w:rsidR="00A96B7C" w:rsidRDefault="00A96B7C" w:rsidP="004965A2">
      <w:r w:rsidRPr="00A96B7C">
        <w:rPr>
          <w:b/>
        </w:rPr>
        <w:t>Savage, J.A.</w:t>
      </w:r>
      <w:r w:rsidRPr="00A96B7C">
        <w:t xml:space="preserve"> (2017) Primed for spring: Unraveling the secrets of a dormant twig</w:t>
      </w:r>
      <w:r>
        <w:t xml:space="preserve">. </w:t>
      </w:r>
      <w:r w:rsidRPr="00A96B7C">
        <w:rPr>
          <w:i/>
        </w:rPr>
        <w:t xml:space="preserve">Minnesota Phenology Network </w:t>
      </w:r>
      <w:r>
        <w:rPr>
          <w:i/>
        </w:rPr>
        <w:t xml:space="preserve">Annual </w:t>
      </w:r>
      <w:r w:rsidRPr="00A96B7C">
        <w:rPr>
          <w:i/>
        </w:rPr>
        <w:t>Meeting.</w:t>
      </w:r>
      <w:r>
        <w:t xml:space="preserve"> Itasca, MN.</w:t>
      </w:r>
    </w:p>
    <w:p w:rsidR="004965A2" w:rsidRDefault="004965A2" w:rsidP="004965A2">
      <w:pPr>
        <w:rPr>
          <w:b/>
        </w:rPr>
      </w:pPr>
    </w:p>
    <w:p w:rsidR="008C0D6F" w:rsidRDefault="00877D99" w:rsidP="004965A2">
      <w:pPr>
        <w:rPr>
          <w:b/>
          <w:u w:val="single"/>
        </w:rPr>
      </w:pPr>
      <w:r w:rsidRPr="00ED6919">
        <w:rPr>
          <w:b/>
          <w:sz w:val="28"/>
          <w:szCs w:val="28"/>
          <w:u w:val="single"/>
        </w:rPr>
        <w:t xml:space="preserve">Invited </w:t>
      </w:r>
      <w:r w:rsidR="00E21AF8">
        <w:rPr>
          <w:b/>
          <w:sz w:val="28"/>
          <w:szCs w:val="28"/>
          <w:u w:val="single"/>
        </w:rPr>
        <w:t>P</w:t>
      </w:r>
      <w:r w:rsidR="008C0D6F" w:rsidRPr="00ED6919">
        <w:rPr>
          <w:b/>
          <w:sz w:val="28"/>
          <w:szCs w:val="28"/>
          <w:u w:val="single"/>
        </w:rPr>
        <w:t>resentations</w:t>
      </w:r>
      <w:r w:rsidR="008C0D6F">
        <w:rPr>
          <w:b/>
          <w:u w:val="single"/>
        </w:rPr>
        <w:t xml:space="preserve"> </w:t>
      </w:r>
    </w:p>
    <w:p w:rsidR="008C0D6F" w:rsidRPr="008C7357" w:rsidRDefault="008C0D6F" w:rsidP="008C0D6F">
      <w:pPr>
        <w:rPr>
          <w:b/>
          <w:sz w:val="20"/>
          <w:szCs w:val="20"/>
        </w:rPr>
      </w:pPr>
    </w:p>
    <w:p w:rsidR="00A96B7C" w:rsidRPr="004965A2" w:rsidRDefault="001F1404" w:rsidP="001F1404">
      <w:pPr>
        <w:spacing w:after="200"/>
      </w:pPr>
      <w:r w:rsidRPr="004965A2">
        <w:rPr>
          <w:b/>
        </w:rPr>
        <w:t>Savage, J.A.</w:t>
      </w:r>
      <w:r w:rsidRPr="004965A2">
        <w:t xml:space="preserve"> (2017) </w:t>
      </w:r>
      <w:r w:rsidR="004965A2" w:rsidRPr="004965A2">
        <w:t>How can plants maintain phloem transport as they grow taller?</w:t>
      </w:r>
      <w:r w:rsidR="004965A2">
        <w:t xml:space="preserve"> </w:t>
      </w:r>
      <w:r w:rsidR="00DE3B10">
        <w:rPr>
          <w:i/>
        </w:rPr>
        <w:t>iPhloem: International Workshop on Physics, Physiology and Genetics of Sugar Transport in Plants</w:t>
      </w:r>
      <w:r w:rsidR="004965A2">
        <w:t>. Copenhagen, Denmark.</w:t>
      </w:r>
    </w:p>
    <w:p w:rsidR="00CB0C69" w:rsidRPr="00C57D3C" w:rsidRDefault="00CB0C69" w:rsidP="00CB0C69">
      <w:pPr>
        <w:spacing w:after="200"/>
      </w:pPr>
      <w:r w:rsidRPr="00C57D3C">
        <w:rPr>
          <w:b/>
        </w:rPr>
        <w:t>Savage, J.A.</w:t>
      </w:r>
      <w:r w:rsidRPr="00C57D3C">
        <w:t xml:space="preserve"> (2016) Is the road as important as the destination</w:t>
      </w:r>
      <w:r w:rsidR="00C57D3C">
        <w:t>? Investigating the limits of phloem transport.</w:t>
      </w:r>
      <w:r w:rsidRPr="00C57D3C">
        <w:t xml:space="preserve"> </w:t>
      </w:r>
      <w:r w:rsidRPr="00C57D3C">
        <w:rPr>
          <w:i/>
        </w:rPr>
        <w:t>Biology Colloquium at University of Wisconsin</w:t>
      </w:r>
      <w:r w:rsidRPr="00C57D3C">
        <w:t>, Madison, WI.</w:t>
      </w:r>
    </w:p>
    <w:p w:rsidR="00F511CE" w:rsidRPr="009C60CB" w:rsidRDefault="00A34AEA" w:rsidP="00A34AEA">
      <w:pPr>
        <w:spacing w:after="200"/>
      </w:pPr>
      <w:r w:rsidRPr="009C60CB">
        <w:rPr>
          <w:b/>
        </w:rPr>
        <w:t>Savage, J.A.</w:t>
      </w:r>
      <w:r w:rsidRPr="009C60CB">
        <w:t xml:space="preserve"> (2015) The stability of phloem transport velocity: Does phloem structure constrain carbon transport in plants? </w:t>
      </w:r>
      <w:r w:rsidRPr="009C60CB">
        <w:rPr>
          <w:i/>
        </w:rPr>
        <w:t>School of Biological Sciences Seminar Series</w:t>
      </w:r>
      <w:r w:rsidR="00E97426" w:rsidRPr="009C60CB">
        <w:rPr>
          <w:i/>
        </w:rPr>
        <w:t xml:space="preserve"> at </w:t>
      </w:r>
      <w:r w:rsidR="0003130E" w:rsidRPr="009C60CB">
        <w:rPr>
          <w:i/>
        </w:rPr>
        <w:t>Washington State University</w:t>
      </w:r>
      <w:r w:rsidR="0003130E" w:rsidRPr="009C60CB">
        <w:t xml:space="preserve">, </w:t>
      </w:r>
      <w:r w:rsidRPr="009C60CB">
        <w:t>Pullman, WA.</w:t>
      </w:r>
    </w:p>
    <w:p w:rsidR="00F511CE" w:rsidRPr="009C60CB" w:rsidRDefault="00F511CE" w:rsidP="00F511CE">
      <w:pPr>
        <w:spacing w:after="200"/>
      </w:pPr>
      <w:r w:rsidRPr="009C60CB">
        <w:rPr>
          <w:b/>
        </w:rPr>
        <w:t>Savage, J.A.</w:t>
      </w:r>
      <w:r w:rsidRPr="009C60CB">
        <w:t xml:space="preserve"> (2015) Is the road as important as the destination? The implications of structural and physiological constraints on carbon transport. </w:t>
      </w:r>
      <w:r w:rsidRPr="009C60CB">
        <w:rPr>
          <w:i/>
        </w:rPr>
        <w:t>School of Biological Sciences Seminar Series at Purdue University</w:t>
      </w:r>
      <w:r w:rsidRPr="009C60CB">
        <w:t>, West Lafayette, IN.</w:t>
      </w:r>
    </w:p>
    <w:p w:rsidR="00A34AEA" w:rsidRPr="009C60CB" w:rsidRDefault="00A34AEA" w:rsidP="00A34AEA">
      <w:pPr>
        <w:spacing w:after="200"/>
      </w:pPr>
      <w:r w:rsidRPr="009C60CB">
        <w:rPr>
          <w:b/>
        </w:rPr>
        <w:t>Savage, J.A.</w:t>
      </w:r>
      <w:r w:rsidRPr="009C60CB">
        <w:t xml:space="preserve"> (2015) The untold story of plant carbon transport: How physiology mediates plant-environment relationships. </w:t>
      </w:r>
      <w:r w:rsidRPr="009C60CB">
        <w:rPr>
          <w:i/>
        </w:rPr>
        <w:t>Biology Seminar</w:t>
      </w:r>
      <w:r w:rsidR="00E97426" w:rsidRPr="009C60CB">
        <w:rPr>
          <w:i/>
        </w:rPr>
        <w:t xml:space="preserve"> at </w:t>
      </w:r>
      <w:r w:rsidR="0003130E" w:rsidRPr="009C60CB">
        <w:rPr>
          <w:i/>
        </w:rPr>
        <w:t>University of Minnesota</w:t>
      </w:r>
      <w:r w:rsidR="0003130E" w:rsidRPr="009C60CB">
        <w:t>,</w:t>
      </w:r>
      <w:r w:rsidRPr="009C60CB">
        <w:rPr>
          <w:i/>
        </w:rPr>
        <w:t xml:space="preserve"> </w:t>
      </w:r>
      <w:r w:rsidRPr="009C60CB">
        <w:t>Duluth, MN.</w:t>
      </w:r>
    </w:p>
    <w:p w:rsidR="004E1997" w:rsidRDefault="004E1997" w:rsidP="00ED6919">
      <w:pPr>
        <w:spacing w:after="200"/>
        <w:rPr>
          <w:b/>
        </w:rPr>
      </w:pPr>
      <w:r w:rsidRPr="009C60CB">
        <w:rPr>
          <w:b/>
        </w:rPr>
        <w:t>Savage, J.A.</w:t>
      </w:r>
      <w:r w:rsidRPr="009C60CB">
        <w:t xml:space="preserve"> (2014) Ecological implications of whole</w:t>
      </w:r>
      <w:r w:rsidRPr="00AB0F7C">
        <w:t xml:space="preserve"> plant physiology from leaf to root. </w:t>
      </w:r>
      <w:r w:rsidRPr="00AB0F7C">
        <w:rPr>
          <w:i/>
        </w:rPr>
        <w:t xml:space="preserve">Arnold Arboretum Research Talk Series, </w:t>
      </w:r>
      <w:r w:rsidR="003979B3" w:rsidRPr="00AB0F7C">
        <w:t>Boston</w:t>
      </w:r>
      <w:r w:rsidRPr="00AB0F7C">
        <w:t>, MA.</w:t>
      </w:r>
    </w:p>
    <w:p w:rsidR="00102905" w:rsidRPr="00ED6919" w:rsidRDefault="00E944CC" w:rsidP="00ED6919">
      <w:pPr>
        <w:spacing w:after="200"/>
      </w:pPr>
      <w:r>
        <w:rPr>
          <w:b/>
        </w:rPr>
        <w:t>Savage, J.A.</w:t>
      </w:r>
      <w:r w:rsidR="00102905" w:rsidRPr="00B30BE1">
        <w:t xml:space="preserve"> (2014) </w:t>
      </w:r>
      <w:r w:rsidR="00B30BE1" w:rsidRPr="00B30BE1">
        <w:t xml:space="preserve">Ecological implications of whole plant physiology from leaf to root: a story of stress tolerance and carbon allocation. </w:t>
      </w:r>
      <w:r w:rsidR="00B30BE1" w:rsidRPr="00877D99">
        <w:rPr>
          <w:i/>
        </w:rPr>
        <w:t>Ecology and Evolutionary Biology Seminar Series</w:t>
      </w:r>
      <w:r w:rsidR="00E97426">
        <w:rPr>
          <w:i/>
        </w:rPr>
        <w:t xml:space="preserve"> at </w:t>
      </w:r>
      <w:r w:rsidR="00B30BE1" w:rsidRPr="00E97426">
        <w:rPr>
          <w:i/>
        </w:rPr>
        <w:t>University of Connecticut</w:t>
      </w:r>
      <w:r w:rsidR="00B30BE1" w:rsidRPr="0003130E">
        <w:t>,</w:t>
      </w:r>
      <w:r w:rsidR="00102905" w:rsidRPr="00B30BE1">
        <w:t xml:space="preserve"> Storrs, CT</w:t>
      </w:r>
      <w:r w:rsidR="00B30BE1">
        <w:t>.</w:t>
      </w:r>
    </w:p>
    <w:p w:rsidR="008C0D6F" w:rsidRPr="008C7357" w:rsidRDefault="003C6710" w:rsidP="00ED6919">
      <w:pPr>
        <w:spacing w:after="200"/>
      </w:pPr>
      <w:r>
        <w:rPr>
          <w:b/>
        </w:rPr>
        <w:t>Savage, J.A.</w:t>
      </w:r>
      <w:r w:rsidR="008C0D6F" w:rsidRPr="00880BBF">
        <w:t>, Zwi</w:t>
      </w:r>
      <w:r w:rsidR="00E72C95">
        <w:t xml:space="preserve">eniecki, M. and N.M. Holbrook </w:t>
      </w:r>
      <w:r w:rsidR="00900B08">
        <w:t>(</w:t>
      </w:r>
      <w:r w:rsidR="008C0D6F" w:rsidRPr="00880BBF">
        <w:t>2012</w:t>
      </w:r>
      <w:r w:rsidR="00900B08">
        <w:t>)</w:t>
      </w:r>
      <w:r w:rsidR="008C0D6F" w:rsidRPr="00880BBF">
        <w:t xml:space="preserve"> The dynamic nature of phloem transport in cucumber seedlings. </w:t>
      </w:r>
      <w:r w:rsidR="008C0D6F" w:rsidRPr="00880BBF">
        <w:rPr>
          <w:i/>
        </w:rPr>
        <w:t>Herbaria Seminar</w:t>
      </w:r>
      <w:r w:rsidR="00E97426">
        <w:rPr>
          <w:i/>
        </w:rPr>
        <w:t xml:space="preserve"> at </w:t>
      </w:r>
      <w:r w:rsidR="0003130E" w:rsidRPr="00E97426">
        <w:rPr>
          <w:i/>
        </w:rPr>
        <w:t>Harvard University,</w:t>
      </w:r>
      <w:r w:rsidR="0003130E">
        <w:t xml:space="preserve"> </w:t>
      </w:r>
      <w:r w:rsidR="008C0D6F" w:rsidRPr="00D454E7">
        <w:t>Cambridge, MA.</w:t>
      </w:r>
    </w:p>
    <w:p w:rsidR="00A476ED" w:rsidRPr="00ED6919" w:rsidRDefault="003C6710" w:rsidP="00ED6919">
      <w:pPr>
        <w:spacing w:after="200"/>
      </w:pPr>
      <w:r>
        <w:rPr>
          <w:b/>
        </w:rPr>
        <w:t>Savage, J.A.</w:t>
      </w:r>
      <w:r w:rsidR="008C0D6F" w:rsidRPr="00880BBF">
        <w:t>, Zwieniecki, M. and N.M. Holbrook</w:t>
      </w:r>
      <w:r w:rsidR="00900B08">
        <w:t xml:space="preserve"> (</w:t>
      </w:r>
      <w:r w:rsidR="008C0D6F" w:rsidRPr="00880BBF">
        <w:t>2012</w:t>
      </w:r>
      <w:r w:rsidR="00900B08">
        <w:t>)</w:t>
      </w:r>
      <w:r w:rsidR="008C0D6F" w:rsidRPr="00880BBF">
        <w:t xml:space="preserve"> Changes in phloem transport during seedling development. </w:t>
      </w:r>
      <w:r w:rsidR="008C0D6F" w:rsidRPr="00880BBF">
        <w:rPr>
          <w:i/>
        </w:rPr>
        <w:t>Physics and Physiolo</w:t>
      </w:r>
      <w:r w:rsidR="00E97426">
        <w:rPr>
          <w:i/>
        </w:rPr>
        <w:t>gy of Phloem Transport Workshop</w:t>
      </w:r>
      <w:r w:rsidR="00E97426">
        <w:t xml:space="preserve">, </w:t>
      </w:r>
      <w:r w:rsidR="008C0D6F" w:rsidRPr="00D454E7">
        <w:t>Pullman, WA.</w:t>
      </w:r>
    </w:p>
    <w:p w:rsidR="00ED6919" w:rsidRPr="00ED6919" w:rsidRDefault="00E944CC" w:rsidP="00ED6919">
      <w:pPr>
        <w:spacing w:after="200"/>
      </w:pPr>
      <w:r>
        <w:rPr>
          <w:b/>
        </w:rPr>
        <w:t>Savage, J.A.</w:t>
      </w:r>
      <w:r w:rsidR="00A476ED">
        <w:t xml:space="preserve"> (2012) </w:t>
      </w:r>
      <w:r w:rsidR="00A476ED" w:rsidRPr="00A516F9">
        <w:rPr>
          <w:bCs/>
        </w:rPr>
        <w:t xml:space="preserve">An ecological and evolutionary perspective on functional diversity in the genus </w:t>
      </w:r>
      <w:r w:rsidR="00A476ED" w:rsidRPr="00A516F9">
        <w:rPr>
          <w:bCs/>
          <w:i/>
          <w:iCs/>
        </w:rPr>
        <w:t>Salix</w:t>
      </w:r>
      <w:r w:rsidR="00A476ED" w:rsidRPr="00ED6919">
        <w:rPr>
          <w:bCs/>
          <w:i/>
          <w:iCs/>
        </w:rPr>
        <w:t>.</w:t>
      </w:r>
      <w:r w:rsidR="00A476ED" w:rsidRPr="00ED6919">
        <w:t xml:space="preserve"> </w:t>
      </w:r>
      <w:r w:rsidR="00A476ED" w:rsidRPr="00A516F9">
        <w:rPr>
          <w:i/>
        </w:rPr>
        <w:t>Biology Colloquium</w:t>
      </w:r>
      <w:r w:rsidR="00E97426">
        <w:rPr>
          <w:i/>
        </w:rPr>
        <w:t xml:space="preserve"> at </w:t>
      </w:r>
      <w:r w:rsidR="00A476ED" w:rsidRPr="00E97426">
        <w:rPr>
          <w:i/>
        </w:rPr>
        <w:t>University of Wisconsin</w:t>
      </w:r>
      <w:r w:rsidR="00A476ED" w:rsidRPr="00E97426">
        <w:t>,</w:t>
      </w:r>
      <w:r w:rsidR="00A476ED">
        <w:t xml:space="preserve"> </w:t>
      </w:r>
      <w:r w:rsidR="00A476ED" w:rsidRPr="00D454E7">
        <w:t>Madison, WI.</w:t>
      </w:r>
    </w:p>
    <w:p w:rsidR="00A96B7C" w:rsidRPr="004965A2" w:rsidRDefault="00A34AEA" w:rsidP="004965A2">
      <w:r>
        <w:rPr>
          <w:b/>
        </w:rPr>
        <w:t xml:space="preserve">Savage, </w:t>
      </w:r>
      <w:r w:rsidR="003C6710">
        <w:rPr>
          <w:b/>
        </w:rPr>
        <w:t>J.A.</w:t>
      </w:r>
      <w:r w:rsidR="00F86C58">
        <w:t xml:space="preserve">, </w:t>
      </w:r>
      <w:r w:rsidR="00F86C58" w:rsidRPr="00880BBF">
        <w:t>and J. Cavender-Bares</w:t>
      </w:r>
      <w:r w:rsidR="00900B08">
        <w:t xml:space="preserve"> (</w:t>
      </w:r>
      <w:r w:rsidR="00F86C58" w:rsidRPr="00880BBF">
        <w:t>2010</w:t>
      </w:r>
      <w:r w:rsidR="00900B08">
        <w:t>)</w:t>
      </w:r>
      <w:r w:rsidR="00F86C58">
        <w:t xml:space="preserve"> </w:t>
      </w:r>
      <w:r w:rsidR="00F86C58" w:rsidRPr="00F86C58">
        <w:t>Niche differentiation and the role of evolutionary trait lability in s</w:t>
      </w:r>
      <w:r w:rsidR="00877D99">
        <w:t>tructuring diverse willow</w:t>
      </w:r>
      <w:r w:rsidR="00F86C58" w:rsidRPr="00F86C58">
        <w:t xml:space="preserve"> communities along a water availability gradient</w:t>
      </w:r>
      <w:r w:rsidR="00F86C58">
        <w:t xml:space="preserve">. </w:t>
      </w:r>
      <w:r w:rsidR="00F86C58">
        <w:rPr>
          <w:i/>
        </w:rPr>
        <w:t xml:space="preserve">NCEAS Phylogenetic Ecology Symposium. </w:t>
      </w:r>
      <w:r w:rsidR="00F86C58">
        <w:t xml:space="preserve">Santa Barbara, CA. </w:t>
      </w:r>
    </w:p>
    <w:p w:rsidR="00DE3B10" w:rsidRDefault="00DE3B10" w:rsidP="00F61C93">
      <w:pPr>
        <w:spacing w:line="276" w:lineRule="auto"/>
        <w:rPr>
          <w:b/>
          <w:sz w:val="28"/>
          <w:szCs w:val="28"/>
          <w:u w:val="single"/>
        </w:rPr>
      </w:pPr>
    </w:p>
    <w:p w:rsidR="00F61C93" w:rsidRPr="0035691C" w:rsidRDefault="00F61C93" w:rsidP="00F61C93">
      <w:pPr>
        <w:spacing w:line="276" w:lineRule="auto"/>
        <w:rPr>
          <w:b/>
          <w:sz w:val="28"/>
          <w:szCs w:val="28"/>
          <w:u w:val="single"/>
        </w:rPr>
      </w:pPr>
      <w:r w:rsidRPr="0035691C">
        <w:rPr>
          <w:b/>
          <w:sz w:val="28"/>
          <w:szCs w:val="28"/>
          <w:u w:val="single"/>
        </w:rPr>
        <w:t>Symposia and Working Groups</w:t>
      </w:r>
    </w:p>
    <w:p w:rsidR="00F61C93" w:rsidRDefault="00F61C93" w:rsidP="00F61C93">
      <w:pPr>
        <w:rPr>
          <w:b/>
          <w:sz w:val="20"/>
          <w:szCs w:val="20"/>
          <w:u w:val="single"/>
        </w:rPr>
      </w:pPr>
    </w:p>
    <w:p w:rsidR="0058404C" w:rsidRPr="002941CE" w:rsidRDefault="001E0F60" w:rsidP="0058404C">
      <w:pPr>
        <w:rPr>
          <w:color w:val="00B0F0"/>
        </w:rPr>
      </w:pPr>
      <w:r>
        <w:rPr>
          <w:b/>
        </w:rPr>
        <w:t>P</w:t>
      </w:r>
      <w:r w:rsidR="0058404C" w:rsidRPr="001E0F60">
        <w:rPr>
          <w:b/>
        </w:rPr>
        <w:t xml:space="preserve">articipant in </w:t>
      </w:r>
      <w:r>
        <w:rPr>
          <w:b/>
        </w:rPr>
        <w:t>“</w:t>
      </w:r>
      <w:r w:rsidR="0058404C" w:rsidRPr="001E0F60">
        <w:rPr>
          <w:b/>
        </w:rPr>
        <w:t>Flower Form and Function Workshop</w:t>
      </w:r>
      <w:r>
        <w:rPr>
          <w:b/>
        </w:rPr>
        <w:t>”</w:t>
      </w:r>
      <w:r w:rsidR="0058404C" w:rsidRPr="001E0F60">
        <w:rPr>
          <w:b/>
        </w:rPr>
        <w:t xml:space="preserve"> </w:t>
      </w:r>
      <w:r w:rsidR="0058404C" w:rsidRPr="001E0F60">
        <w:t xml:space="preserve">(2017) </w:t>
      </w:r>
      <w:r>
        <w:rPr>
          <w:sz w:val="23"/>
          <w:szCs w:val="23"/>
        </w:rPr>
        <w:t>Upperville, VA</w:t>
      </w:r>
      <w:r w:rsidR="0058404C" w:rsidRPr="001E0F60">
        <w:t xml:space="preserve">. A </w:t>
      </w:r>
      <w:r>
        <w:t>workshop for a small number of</w:t>
      </w:r>
      <w:r w:rsidR="0058404C" w:rsidRPr="001E0F60">
        <w:t xml:space="preserve"> </w:t>
      </w:r>
      <w:r>
        <w:t>invited specialists</w:t>
      </w:r>
      <w:r w:rsidR="0058404C" w:rsidRPr="001E0F60">
        <w:t xml:space="preserve"> </w:t>
      </w:r>
      <w:r>
        <w:t>on</w:t>
      </w:r>
      <w:r w:rsidR="0058404C" w:rsidRPr="001E0F60">
        <w:t xml:space="preserve"> floral physiology </w:t>
      </w:r>
      <w:r>
        <w:t xml:space="preserve">and evolution sponsored by the </w:t>
      </w:r>
      <w:r w:rsidR="0058404C" w:rsidRPr="001E0F60">
        <w:t>Oak Spring Garden Foundation.</w:t>
      </w:r>
      <w:r w:rsidR="0058404C">
        <w:t xml:space="preserve"> Workshop will lead to a review paper.</w:t>
      </w:r>
    </w:p>
    <w:p w:rsidR="0058404C" w:rsidRDefault="0058404C" w:rsidP="0058404C">
      <w:pPr>
        <w:rPr>
          <w:b/>
        </w:rPr>
      </w:pPr>
    </w:p>
    <w:p w:rsidR="002941CE" w:rsidRPr="002941CE" w:rsidRDefault="002941CE" w:rsidP="002941CE">
      <w:pPr>
        <w:rPr>
          <w:color w:val="00B0F0"/>
        </w:rPr>
      </w:pPr>
      <w:r w:rsidRPr="002941CE">
        <w:rPr>
          <w:b/>
        </w:rPr>
        <w:t>Participant in</w:t>
      </w:r>
      <w:r w:rsidR="00820D50">
        <w:rPr>
          <w:b/>
        </w:rPr>
        <w:t xml:space="preserve"> </w:t>
      </w:r>
      <w:r w:rsidR="001E0F60">
        <w:rPr>
          <w:b/>
        </w:rPr>
        <w:t>“</w:t>
      </w:r>
      <w:r w:rsidR="00820D50">
        <w:rPr>
          <w:b/>
        </w:rPr>
        <w:t>Birds of a Feather</w:t>
      </w:r>
      <w:r w:rsidRPr="002941CE">
        <w:rPr>
          <w:b/>
        </w:rPr>
        <w:t xml:space="preserve"> Climate Change Workshop</w:t>
      </w:r>
      <w:r w:rsidR="001E0F60">
        <w:rPr>
          <w:b/>
        </w:rPr>
        <w:t>”</w:t>
      </w:r>
      <w:r w:rsidRPr="002941CE">
        <w:rPr>
          <w:b/>
        </w:rPr>
        <w:t xml:space="preserve"> </w:t>
      </w:r>
      <w:r w:rsidRPr="002941CE">
        <w:t xml:space="preserve">(2016) Two Harbors, MN. </w:t>
      </w:r>
      <w:r w:rsidR="00820D50">
        <w:t xml:space="preserve">Funded by Institute on the Environment. </w:t>
      </w:r>
      <w:r w:rsidRPr="002941CE">
        <w:t>Focused on establishing collaborations across disciplines at UMD</w:t>
      </w:r>
      <w:r w:rsidRPr="002941CE">
        <w:rPr>
          <w:color w:val="00B0F0"/>
        </w:rPr>
        <w:t>.</w:t>
      </w:r>
    </w:p>
    <w:p w:rsidR="002941CE" w:rsidRDefault="002941CE" w:rsidP="002941CE">
      <w:pPr>
        <w:rPr>
          <w:b/>
        </w:rPr>
      </w:pPr>
    </w:p>
    <w:p w:rsidR="002941CE" w:rsidRPr="009C60CB" w:rsidRDefault="002941CE" w:rsidP="002941CE">
      <w:r w:rsidRPr="00C62854">
        <w:rPr>
          <w:b/>
        </w:rPr>
        <w:t xml:space="preserve">Co-organizer of </w:t>
      </w:r>
      <w:r w:rsidRPr="009C60CB">
        <w:rPr>
          <w:b/>
        </w:rPr>
        <w:t xml:space="preserve">NSF Workshop on </w:t>
      </w:r>
      <w:r>
        <w:rPr>
          <w:b/>
        </w:rPr>
        <w:t xml:space="preserve">“Emerging Frontiers in </w:t>
      </w:r>
      <w:r w:rsidRPr="009C60CB">
        <w:rPr>
          <w:b/>
        </w:rPr>
        <w:t>Plant Hydraulics</w:t>
      </w:r>
      <w:r>
        <w:rPr>
          <w:b/>
        </w:rPr>
        <w:t>”</w:t>
      </w:r>
      <w:r w:rsidRPr="009C60CB">
        <w:t xml:space="preserve"> (2015) Washington, D.C.</w:t>
      </w:r>
      <w:r>
        <w:t xml:space="preserve"> Led to an article</w:t>
      </w:r>
      <w:r w:rsidR="0058404C">
        <w:t>, Sack et al. 2016</w:t>
      </w:r>
      <w:r>
        <w:t xml:space="preserve"> on the state of the field</w:t>
      </w:r>
      <w:r w:rsidR="0058404C">
        <w:t>.</w:t>
      </w:r>
    </w:p>
    <w:p w:rsidR="002941CE" w:rsidRDefault="002941CE" w:rsidP="002941CE">
      <w:pPr>
        <w:rPr>
          <w:b/>
        </w:rPr>
      </w:pPr>
    </w:p>
    <w:p w:rsidR="002941CE" w:rsidRPr="00C36FA6" w:rsidRDefault="002941CE" w:rsidP="002941CE">
      <w:pPr>
        <w:rPr>
          <w:i/>
        </w:rPr>
      </w:pPr>
      <w:r w:rsidRPr="00094730">
        <w:rPr>
          <w:b/>
        </w:rPr>
        <w:t xml:space="preserve">Organizer of ESA Symposium on </w:t>
      </w:r>
      <w:r w:rsidR="001E0F60">
        <w:rPr>
          <w:b/>
        </w:rPr>
        <w:t>“</w:t>
      </w:r>
      <w:r w:rsidRPr="00094730">
        <w:rPr>
          <w:b/>
        </w:rPr>
        <w:t>Phloem Ecophysiology</w:t>
      </w:r>
      <w:r w:rsidR="001E0F60">
        <w:rPr>
          <w:b/>
        </w:rPr>
        <w:t>”</w:t>
      </w:r>
      <w:r>
        <w:t xml:space="preserve"> (2013</w:t>
      </w:r>
      <w:r w:rsidRPr="00F53FB8">
        <w:rPr>
          <w:color w:val="000000"/>
        </w:rPr>
        <w:t>–</w:t>
      </w:r>
      <w:r>
        <w:t xml:space="preserve">2014) </w:t>
      </w:r>
      <w:r w:rsidRPr="004E1997">
        <w:t>Sacremento, CA.</w:t>
      </w:r>
      <w:r>
        <w:rPr>
          <w:i/>
        </w:rPr>
        <w:t xml:space="preserve"> </w:t>
      </w:r>
      <w:r>
        <w:t xml:space="preserve">Partially funded by </w:t>
      </w:r>
      <w:r w:rsidRPr="00C36FA6">
        <w:rPr>
          <w:i/>
        </w:rPr>
        <w:t>Plant, Cell</w:t>
      </w:r>
      <w:r w:rsidR="0058404C">
        <w:rPr>
          <w:i/>
        </w:rPr>
        <w:t xml:space="preserve"> &amp;</w:t>
      </w:r>
      <w:r w:rsidRPr="00C36FA6">
        <w:rPr>
          <w:i/>
        </w:rPr>
        <w:t xml:space="preserve"> Environment</w:t>
      </w:r>
      <w:r>
        <w:t xml:space="preserve"> and </w:t>
      </w:r>
      <w:r w:rsidR="0058404C">
        <w:t>resulted in review article, Savage et al. 2015.</w:t>
      </w:r>
    </w:p>
    <w:p w:rsidR="002941CE" w:rsidRPr="009A5758" w:rsidRDefault="002941CE" w:rsidP="002941CE">
      <w:pPr>
        <w:pStyle w:val="ListParagraph"/>
      </w:pPr>
    </w:p>
    <w:p w:rsidR="002941CE" w:rsidRPr="009A5758" w:rsidRDefault="002941CE" w:rsidP="002941CE">
      <w:r w:rsidRPr="00094730">
        <w:rPr>
          <w:b/>
        </w:rPr>
        <w:t>P</w:t>
      </w:r>
      <w:r>
        <w:rPr>
          <w:b/>
        </w:rPr>
        <w:t xml:space="preserve">articipant in </w:t>
      </w:r>
      <w:r w:rsidR="001E0F60">
        <w:rPr>
          <w:b/>
        </w:rPr>
        <w:t>“</w:t>
      </w:r>
      <w:r>
        <w:rPr>
          <w:b/>
        </w:rPr>
        <w:t>P</w:t>
      </w:r>
      <w:r w:rsidRPr="00094730">
        <w:rPr>
          <w:b/>
        </w:rPr>
        <w:t>hysics and Physiology of Phloem Transport Workshop</w:t>
      </w:r>
      <w:r>
        <w:rPr>
          <w:b/>
        </w:rPr>
        <w:t>s</w:t>
      </w:r>
      <w:r w:rsidR="001E0F60">
        <w:rPr>
          <w:b/>
        </w:rPr>
        <w:t>”</w:t>
      </w:r>
      <w:r w:rsidRPr="00094730">
        <w:rPr>
          <w:b/>
        </w:rPr>
        <w:t xml:space="preserve"> </w:t>
      </w:r>
      <w:r>
        <w:t>(2011 &amp; 2012</w:t>
      </w:r>
      <w:r w:rsidRPr="009A5758">
        <w:t>)</w:t>
      </w:r>
      <w:r w:rsidRPr="009A5758">
        <w:rPr>
          <w:i/>
        </w:rPr>
        <w:t xml:space="preserve"> </w:t>
      </w:r>
      <w:r w:rsidRPr="004E1997">
        <w:t>Copenhagen, Denmark and Pullman, WA.</w:t>
      </w:r>
      <w:r>
        <w:t xml:space="preserve"> D</w:t>
      </w:r>
      <w:r w:rsidRPr="009A5758">
        <w:t>esigned to establish collaborations and determine the next steps required to move the field forward</w:t>
      </w:r>
      <w:r w:rsidR="0058404C">
        <w:t>.</w:t>
      </w:r>
    </w:p>
    <w:p w:rsidR="002941CE" w:rsidRPr="00C62AD6" w:rsidRDefault="002941CE" w:rsidP="002941CE">
      <w:pPr>
        <w:rPr>
          <w:sz w:val="20"/>
          <w:szCs w:val="20"/>
        </w:rPr>
      </w:pPr>
    </w:p>
    <w:p w:rsidR="002941CE" w:rsidRDefault="00333E36" w:rsidP="002941CE">
      <w:r w:rsidRPr="002941CE">
        <w:rPr>
          <w:b/>
        </w:rPr>
        <w:t>Participant in</w:t>
      </w:r>
      <w:r>
        <w:rPr>
          <w:b/>
        </w:rPr>
        <w:t xml:space="preserve"> </w:t>
      </w:r>
      <w:r w:rsidR="001E0F60">
        <w:rPr>
          <w:b/>
        </w:rPr>
        <w:t>“</w:t>
      </w:r>
      <w:r w:rsidR="002941CE" w:rsidRPr="00094730">
        <w:rPr>
          <w:b/>
        </w:rPr>
        <w:t>NCEAS Phylogenetic Ecology</w:t>
      </w:r>
      <w:r w:rsidR="001E0F60">
        <w:rPr>
          <w:b/>
        </w:rPr>
        <w:t>”</w:t>
      </w:r>
      <w:r w:rsidR="002941CE" w:rsidRPr="00094730">
        <w:rPr>
          <w:b/>
        </w:rPr>
        <w:t xml:space="preserve"> Working Group </w:t>
      </w:r>
      <w:r w:rsidR="002941CE">
        <w:t>(2009</w:t>
      </w:r>
      <w:r w:rsidR="002941CE" w:rsidRPr="00F53FB8">
        <w:rPr>
          <w:color w:val="000000"/>
        </w:rPr>
        <w:t>–</w:t>
      </w:r>
      <w:r w:rsidR="002941CE">
        <w:rPr>
          <w:color w:val="000000"/>
        </w:rPr>
        <w:t>2010)</w:t>
      </w:r>
      <w:r w:rsidR="002941CE">
        <w:t xml:space="preserve"> Santa Barbara, CA. Focused on current advances in </w:t>
      </w:r>
      <w:r w:rsidR="002941CE" w:rsidRPr="00880BBF">
        <w:t>integrating ecology and phylogenetics</w:t>
      </w:r>
      <w:r w:rsidR="002941CE">
        <w:t xml:space="preserve"> and resulted in a s</w:t>
      </w:r>
      <w:r w:rsidR="002941CE" w:rsidRPr="00880BBF">
        <w:t xml:space="preserve">pecial issue of </w:t>
      </w:r>
      <w:r w:rsidR="002941CE" w:rsidRPr="00880BBF">
        <w:rPr>
          <w:i/>
        </w:rPr>
        <w:t>Ecology</w:t>
      </w:r>
      <w:r w:rsidR="0058404C">
        <w:t xml:space="preserve">, where I published Savage and Cavender-Bares 2012. </w:t>
      </w:r>
      <w:r w:rsidR="002941CE" w:rsidRPr="00880BBF">
        <w:t xml:space="preserve"> </w:t>
      </w:r>
    </w:p>
    <w:p w:rsidR="00820D50" w:rsidRDefault="00820D50" w:rsidP="002941CE"/>
    <w:p w:rsidR="008C0D6F" w:rsidRDefault="008C0D6F" w:rsidP="00690892">
      <w:pPr>
        <w:spacing w:line="276" w:lineRule="auto"/>
      </w:pPr>
      <w:r w:rsidRPr="0035691C">
        <w:rPr>
          <w:b/>
          <w:sz w:val="28"/>
          <w:szCs w:val="28"/>
          <w:u w:val="single"/>
        </w:rPr>
        <w:t>Conference Presentations</w:t>
      </w:r>
      <w:r w:rsidRPr="00152927">
        <w:rPr>
          <w:b/>
        </w:rPr>
        <w:t xml:space="preserve"> </w:t>
      </w:r>
      <w:r w:rsidRPr="00152927">
        <w:t>(</w:t>
      </w:r>
      <w:r>
        <w:t>* presenter</w:t>
      </w:r>
      <w:r w:rsidRPr="00152927">
        <w:t>)</w:t>
      </w:r>
    </w:p>
    <w:p w:rsidR="00E87640" w:rsidRDefault="00E87640" w:rsidP="00690892">
      <w:pPr>
        <w:spacing w:line="276" w:lineRule="auto"/>
      </w:pPr>
    </w:p>
    <w:p w:rsidR="00F61C93" w:rsidRPr="009C60CB" w:rsidRDefault="00F61C93" w:rsidP="00F61C93">
      <w:pPr>
        <w:spacing w:after="200"/>
      </w:pPr>
      <w:r w:rsidRPr="00EC0C99">
        <w:rPr>
          <w:b/>
        </w:rPr>
        <w:t>Savage, J.A.*</w:t>
      </w:r>
      <w:r w:rsidRPr="009C60CB">
        <w:t xml:space="preserve"> (201</w:t>
      </w:r>
      <w:r w:rsidR="00954DD6" w:rsidRPr="009C60CB">
        <w:t>5</w:t>
      </w:r>
      <w:r w:rsidRPr="009C60CB">
        <w:t xml:space="preserve">) Vascular constraints on flower development: Understanding resource allocation and vascular transport in precocious flowering specie. </w:t>
      </w:r>
      <w:r w:rsidRPr="009C60CB">
        <w:rPr>
          <w:i/>
        </w:rPr>
        <w:t xml:space="preserve">Botanical Society of America Annual Conference. </w:t>
      </w:r>
      <w:r w:rsidRPr="009C60CB">
        <w:t xml:space="preserve">Edmonton, Alberta, Canada. </w:t>
      </w:r>
    </w:p>
    <w:p w:rsidR="00102905" w:rsidRPr="00ED6919" w:rsidRDefault="00102905" w:rsidP="0035691C">
      <w:pPr>
        <w:spacing w:after="200"/>
        <w:rPr>
          <w:color w:val="FF0000"/>
          <w:sz w:val="20"/>
          <w:szCs w:val="20"/>
        </w:rPr>
      </w:pPr>
      <w:r w:rsidRPr="00B30BE1">
        <w:rPr>
          <w:b/>
        </w:rPr>
        <w:t>Savage, J.A.*</w:t>
      </w:r>
      <w:r w:rsidR="00B30BE1" w:rsidRPr="00B30BE1">
        <w:t>,</w:t>
      </w:r>
      <w:r w:rsidR="00B30BE1" w:rsidRPr="00B30BE1">
        <w:rPr>
          <w:b/>
        </w:rPr>
        <w:t xml:space="preserve"> </w:t>
      </w:r>
      <w:r w:rsidR="00B30BE1" w:rsidRPr="00B30BE1">
        <w:t>Knoblauch, M., Beecher, S., Knoblauch</w:t>
      </w:r>
      <w:r w:rsidR="00B30BE1" w:rsidRPr="00B30BE1">
        <w:rPr>
          <w:b/>
        </w:rPr>
        <w:t xml:space="preserve">, </w:t>
      </w:r>
      <w:r w:rsidR="00B30BE1" w:rsidRPr="00877D99">
        <w:t>J.</w:t>
      </w:r>
      <w:r w:rsidR="00F279AA" w:rsidRPr="00B30BE1">
        <w:t xml:space="preserve"> and N.M. Holbrook </w:t>
      </w:r>
      <w:r w:rsidRPr="00B30BE1">
        <w:t>(2014)</w:t>
      </w:r>
      <w:r w:rsidR="00690892" w:rsidRPr="00690892">
        <w:t xml:space="preserve"> The complexity of phloem structural diversity and its implications for angiosperm evolution</w:t>
      </w:r>
      <w:r w:rsidR="00690892">
        <w:t>.</w:t>
      </w:r>
      <w:r w:rsidR="00877D99">
        <w:t xml:space="preserve"> </w:t>
      </w:r>
      <w:r w:rsidR="00B30BE1">
        <w:rPr>
          <w:i/>
        </w:rPr>
        <w:t xml:space="preserve">Ecological Society of America Annual Conference. </w:t>
      </w:r>
      <w:r w:rsidR="00B30BE1">
        <w:t>Sacremento, CA.</w:t>
      </w:r>
      <w:r w:rsidR="00690892" w:rsidRPr="00690892">
        <w:t xml:space="preserve"> </w:t>
      </w:r>
    </w:p>
    <w:p w:rsidR="00102905" w:rsidRPr="0035691C" w:rsidRDefault="00B30BE1" w:rsidP="0035691C">
      <w:pPr>
        <w:spacing w:after="200"/>
        <w:rPr>
          <w:color w:val="FF0000"/>
        </w:rPr>
      </w:pPr>
      <w:r>
        <w:t>Wei, X.</w:t>
      </w:r>
      <w:r w:rsidRPr="00B30BE1">
        <w:rPr>
          <w:b/>
        </w:rPr>
        <w:t>*</w:t>
      </w:r>
      <w:r>
        <w:t xml:space="preserve">, </w:t>
      </w:r>
      <w:r w:rsidRPr="00B30BE1">
        <w:rPr>
          <w:b/>
        </w:rPr>
        <w:t>Savage, J.A.,</w:t>
      </w:r>
      <w:r>
        <w:t xml:space="preserve"> Keefover-Ring, K., Lindroth, R.L. and J.M. Cavender-Bares (2014) Testing growth-defense trade-off among 14 willow and poplar species along a hydrological gradient. </w:t>
      </w:r>
      <w:r>
        <w:rPr>
          <w:i/>
        </w:rPr>
        <w:t xml:space="preserve">Ecological Society of America Annual Conference. </w:t>
      </w:r>
      <w:r>
        <w:t>Sacremento, CA.</w:t>
      </w:r>
    </w:p>
    <w:p w:rsidR="008C0D6F" w:rsidRPr="0035691C" w:rsidRDefault="003C6710" w:rsidP="0035691C">
      <w:pPr>
        <w:spacing w:after="200"/>
        <w:rPr>
          <w:i/>
        </w:rPr>
      </w:pPr>
      <w:r>
        <w:rPr>
          <w:b/>
        </w:rPr>
        <w:t>Savage, J.A.</w:t>
      </w:r>
      <w:r w:rsidR="008C0D6F">
        <w:rPr>
          <w:b/>
          <w:color w:val="000000"/>
        </w:rPr>
        <w:t>*</w:t>
      </w:r>
      <w:r w:rsidR="008C0D6F" w:rsidRPr="00880BBF">
        <w:t>, Z</w:t>
      </w:r>
      <w:r w:rsidR="008C0D6F">
        <w:t>wieniecki, M. and N.M. Holbrook</w:t>
      </w:r>
      <w:r w:rsidR="009A5758">
        <w:t xml:space="preserve"> (</w:t>
      </w:r>
      <w:r w:rsidR="008C0D6F" w:rsidRPr="00880BBF">
        <w:t>201</w:t>
      </w:r>
      <w:r w:rsidR="008C0D6F">
        <w:t>3</w:t>
      </w:r>
      <w:r w:rsidR="009A5758">
        <w:t>)</w:t>
      </w:r>
      <w:r w:rsidR="008C0D6F" w:rsidRPr="00152927">
        <w:t xml:space="preserve"> </w:t>
      </w:r>
      <w:r w:rsidR="008C7357" w:rsidRPr="008C7357">
        <w:t>The dynamic nature of phloem transport in cucumber seedlings</w:t>
      </w:r>
      <w:r w:rsidR="008C0D6F">
        <w:t xml:space="preserve">. </w:t>
      </w:r>
      <w:r w:rsidR="008C0D6F">
        <w:rPr>
          <w:i/>
        </w:rPr>
        <w:t xml:space="preserve">Ecological Society of America Annual Conference. </w:t>
      </w:r>
      <w:r w:rsidR="008C0D6F" w:rsidRPr="00D454E7">
        <w:t>Minneapolis, MN.</w:t>
      </w:r>
    </w:p>
    <w:p w:rsidR="008C0D6F" w:rsidRPr="0035691C" w:rsidRDefault="008C0D6F" w:rsidP="0035691C">
      <w:pPr>
        <w:spacing w:after="200"/>
        <w:rPr>
          <w:i/>
        </w:rPr>
      </w:pPr>
      <w:r>
        <w:t xml:space="preserve">Erlandson, S.R.*, </w:t>
      </w:r>
      <w:r w:rsidR="003C6710">
        <w:rPr>
          <w:b/>
        </w:rPr>
        <w:t>Savage, J.A.</w:t>
      </w:r>
      <w:r>
        <w:t>, Cavender-Bares, J. and K. Peay</w:t>
      </w:r>
      <w:r w:rsidR="00E72C95">
        <w:t xml:space="preserve"> </w:t>
      </w:r>
      <w:r w:rsidR="009A5758">
        <w:t>(</w:t>
      </w:r>
      <w:r>
        <w:t>2012</w:t>
      </w:r>
      <w:r w:rsidR="009A5758">
        <w:t>)</w:t>
      </w:r>
      <w:r>
        <w:t xml:space="preserve"> </w:t>
      </w:r>
      <w:r w:rsidRPr="00152927">
        <w:t>Ectomycorrhizal fungal community response to a water availability gradient</w:t>
      </w:r>
      <w:r>
        <w:t xml:space="preserve">. </w:t>
      </w:r>
      <w:r>
        <w:rPr>
          <w:i/>
        </w:rPr>
        <w:t>Ecological Society of America Annual Conference</w:t>
      </w:r>
      <w:r>
        <w:t>.</w:t>
      </w:r>
      <w:r w:rsidRPr="00D454E7">
        <w:t xml:space="preserve"> Portland, OR.</w:t>
      </w:r>
    </w:p>
    <w:p w:rsidR="0035691C" w:rsidRDefault="003C6710" w:rsidP="0035691C">
      <w:pPr>
        <w:spacing w:after="200"/>
      </w:pPr>
      <w:r>
        <w:rPr>
          <w:b/>
        </w:rPr>
        <w:t>Savage, J.A.</w:t>
      </w:r>
      <w:r w:rsidR="008C0D6F">
        <w:rPr>
          <w:b/>
          <w:color w:val="000000"/>
        </w:rPr>
        <w:t>*</w:t>
      </w:r>
      <w:r w:rsidR="008C0D6F" w:rsidRPr="00880BBF">
        <w:t>, and J. Cavender-Bares</w:t>
      </w:r>
      <w:r w:rsidR="009A5758">
        <w:t xml:space="preserve"> (</w:t>
      </w:r>
      <w:r w:rsidR="008C0D6F" w:rsidRPr="00880BBF">
        <w:t>2010</w:t>
      </w:r>
      <w:r w:rsidR="009A5758">
        <w:t>)</w:t>
      </w:r>
      <w:r w:rsidR="008C0D6F" w:rsidRPr="00880BBF">
        <w:t xml:space="preserve"> An ecological and evolutionary perspective on the role of functional trade-offs in determining willow species (genus: </w:t>
      </w:r>
      <w:r w:rsidR="008C0D6F" w:rsidRPr="00880BBF">
        <w:rPr>
          <w:i/>
        </w:rPr>
        <w:t>Salix</w:t>
      </w:r>
      <w:r w:rsidR="008C0D6F" w:rsidRPr="00880BBF">
        <w:t xml:space="preserve">) distributions at two geographic scales. </w:t>
      </w:r>
      <w:r w:rsidR="008C0D6F" w:rsidRPr="00880BBF">
        <w:rPr>
          <w:i/>
        </w:rPr>
        <w:t xml:space="preserve">Ecological Society of America Annual Conference. </w:t>
      </w:r>
      <w:r w:rsidR="008C0D6F" w:rsidRPr="00D454E7">
        <w:t>Pittsburgh, PA.</w:t>
      </w:r>
    </w:p>
    <w:p w:rsidR="0035691C" w:rsidRDefault="003C6710" w:rsidP="0035691C">
      <w:pPr>
        <w:spacing w:after="200"/>
      </w:pPr>
      <w:r>
        <w:rPr>
          <w:b/>
        </w:rPr>
        <w:t>Savage, J.A.</w:t>
      </w:r>
      <w:r w:rsidR="008C0D6F">
        <w:rPr>
          <w:b/>
          <w:color w:val="000000"/>
        </w:rPr>
        <w:t>*</w:t>
      </w:r>
      <w:r w:rsidR="008C0D6F" w:rsidRPr="00880BBF">
        <w:t>, and J. Cavender-Bares</w:t>
      </w:r>
      <w:r w:rsidR="009A5758">
        <w:t xml:space="preserve"> (</w:t>
      </w:r>
      <w:r w:rsidR="008C0D6F" w:rsidRPr="00880BBF">
        <w:t>2009</w:t>
      </w:r>
      <w:r w:rsidR="009A5758">
        <w:t>)</w:t>
      </w:r>
      <w:r w:rsidR="008C0D6F" w:rsidRPr="00880BBF">
        <w:t xml:space="preserve"> The ecological consequences of niche evolution in the genus </w:t>
      </w:r>
      <w:r w:rsidR="008C0D6F" w:rsidRPr="00880BBF">
        <w:rPr>
          <w:i/>
        </w:rPr>
        <w:t>Salix</w:t>
      </w:r>
      <w:r w:rsidR="008C0D6F" w:rsidRPr="00880BBF">
        <w:t xml:space="preserve">. </w:t>
      </w:r>
      <w:r w:rsidR="008C0D6F" w:rsidRPr="00880BBF">
        <w:rPr>
          <w:i/>
        </w:rPr>
        <w:t xml:space="preserve">Ecological Society of America Annual Conference. </w:t>
      </w:r>
      <w:r w:rsidR="008C0D6F" w:rsidRPr="00D454E7">
        <w:t>Albuquerque, NM.</w:t>
      </w:r>
    </w:p>
    <w:p w:rsidR="008C0D6F" w:rsidRPr="00880BBF" w:rsidRDefault="003C6710" w:rsidP="0035691C">
      <w:pPr>
        <w:spacing w:after="200"/>
        <w:rPr>
          <w:iCs/>
        </w:rPr>
      </w:pPr>
      <w:r>
        <w:rPr>
          <w:b/>
        </w:rPr>
        <w:t>Savage, J.A.</w:t>
      </w:r>
      <w:r w:rsidR="008C0D6F">
        <w:rPr>
          <w:b/>
          <w:color w:val="000000"/>
        </w:rPr>
        <w:t>*</w:t>
      </w:r>
      <w:r w:rsidR="008C0D6F" w:rsidRPr="00880BBF">
        <w:t>, and J. Cavender-Bares</w:t>
      </w:r>
      <w:r w:rsidR="009A5758">
        <w:t xml:space="preserve"> (</w:t>
      </w:r>
      <w:r w:rsidR="008C0D6F" w:rsidRPr="00880BBF">
        <w:t>2008</w:t>
      </w:r>
      <w:r w:rsidR="009A5758">
        <w:t>)</w:t>
      </w:r>
      <w:r w:rsidR="008C0D6F" w:rsidRPr="00880BBF">
        <w:t xml:space="preserve"> </w:t>
      </w:r>
      <w:r w:rsidR="008C0D6F" w:rsidRPr="00880BBF">
        <w:rPr>
          <w:iCs/>
        </w:rPr>
        <w:t>Variation in the cold-acclimation and growth of twenty-seven North American willow (</w:t>
      </w:r>
      <w:r w:rsidR="008C0D6F" w:rsidRPr="00880BBF">
        <w:rPr>
          <w:i/>
          <w:iCs/>
        </w:rPr>
        <w:t>Salix</w:t>
      </w:r>
      <w:r w:rsidR="008C0D6F" w:rsidRPr="00880BBF">
        <w:rPr>
          <w:iCs/>
        </w:rPr>
        <w:t>) species relates to their latitude of origin</w:t>
      </w:r>
      <w:r w:rsidR="008C0D6F" w:rsidRPr="00880BBF">
        <w:t xml:space="preserve">. </w:t>
      </w:r>
      <w:r w:rsidR="008C0D6F" w:rsidRPr="00880BBF">
        <w:rPr>
          <w:i/>
        </w:rPr>
        <w:t xml:space="preserve">Ecological Society of America Annual Conference. </w:t>
      </w:r>
      <w:r w:rsidR="008C0D6F" w:rsidRPr="00D454E7">
        <w:t>Milwaukee, WI.</w:t>
      </w:r>
    </w:p>
    <w:p w:rsidR="008C0D6F" w:rsidRPr="00880BBF" w:rsidRDefault="003C6710" w:rsidP="0035691C">
      <w:pPr>
        <w:spacing w:after="200"/>
        <w:rPr>
          <w:b/>
        </w:rPr>
      </w:pPr>
      <w:r>
        <w:rPr>
          <w:b/>
        </w:rPr>
        <w:t>Savage, J.A.</w:t>
      </w:r>
      <w:r w:rsidR="008C0D6F">
        <w:rPr>
          <w:b/>
          <w:color w:val="000000"/>
        </w:rPr>
        <w:t>*</w:t>
      </w:r>
      <w:r w:rsidR="008C0D6F" w:rsidRPr="00880BBF">
        <w:t>, and J. Cavender-Bares</w:t>
      </w:r>
      <w:r w:rsidR="009A5758">
        <w:t xml:space="preserve"> (</w:t>
      </w:r>
      <w:r w:rsidR="008C0D6F" w:rsidRPr="00880BBF">
        <w:t>2008</w:t>
      </w:r>
      <w:r w:rsidR="009A5758">
        <w:t>)</w:t>
      </w:r>
      <w:r w:rsidR="008C0D6F" w:rsidRPr="00880BBF">
        <w:t xml:space="preserve"> Willow (</w:t>
      </w:r>
      <w:r w:rsidR="008C0D6F" w:rsidRPr="00880BBF">
        <w:rPr>
          <w:i/>
          <w:iCs/>
        </w:rPr>
        <w:t>Salix</w:t>
      </w:r>
      <w:r w:rsidR="008C0D6F" w:rsidRPr="00880BBF">
        <w:t xml:space="preserve">) habitat specialization and community assembly at Cedar Creek. </w:t>
      </w:r>
      <w:r w:rsidR="008C0D6F" w:rsidRPr="00880BBF">
        <w:rPr>
          <w:i/>
        </w:rPr>
        <w:t xml:space="preserve">Cedar Creek Ecosystem Science Preserve Symposium. </w:t>
      </w:r>
      <w:r w:rsidR="008C0D6F" w:rsidRPr="00D454E7">
        <w:t>East Bethel, MN.</w:t>
      </w:r>
    </w:p>
    <w:p w:rsidR="008C0D6F" w:rsidRPr="00880BBF" w:rsidRDefault="003C6710" w:rsidP="0035691C">
      <w:pPr>
        <w:spacing w:after="200"/>
      </w:pPr>
      <w:r>
        <w:rPr>
          <w:b/>
        </w:rPr>
        <w:t>Savage, J.A.</w:t>
      </w:r>
      <w:r w:rsidR="008C0D6F">
        <w:rPr>
          <w:b/>
          <w:color w:val="000000"/>
        </w:rPr>
        <w:t>*</w:t>
      </w:r>
      <w:r w:rsidR="008C0D6F" w:rsidRPr="00880BBF">
        <w:t>, Cavender-Bares, J. and A. Verhoeven</w:t>
      </w:r>
      <w:r w:rsidR="009A5758">
        <w:t xml:space="preserve"> (</w:t>
      </w:r>
      <w:r w:rsidR="008C0D6F" w:rsidRPr="00880BBF">
        <w:t>2007</w:t>
      </w:r>
      <w:r w:rsidR="009A5758">
        <w:t>)</w:t>
      </w:r>
      <w:r w:rsidR="008C0D6F" w:rsidRPr="00880BBF">
        <w:t xml:space="preserve"> Variation in the nonphotochemical energy dissipation of six co-occurring willow (</w:t>
      </w:r>
      <w:r w:rsidR="008C0D6F" w:rsidRPr="00880BBF">
        <w:rPr>
          <w:i/>
          <w:iCs/>
        </w:rPr>
        <w:t>Salix</w:t>
      </w:r>
      <w:r w:rsidR="008C0D6F" w:rsidRPr="00880BBF">
        <w:t xml:space="preserve">) species during an experimental dry-down. </w:t>
      </w:r>
      <w:r w:rsidR="008C0D6F" w:rsidRPr="00880BBF">
        <w:rPr>
          <w:i/>
        </w:rPr>
        <w:t xml:space="preserve">Botanical Society of America Annual Conference. </w:t>
      </w:r>
      <w:r w:rsidR="008C0D6F" w:rsidRPr="00D454E7">
        <w:t>Chicago, IL.</w:t>
      </w:r>
    </w:p>
    <w:p w:rsidR="008C0D6F" w:rsidRDefault="003C6710" w:rsidP="0035691C">
      <w:pPr>
        <w:spacing w:after="200"/>
        <w:rPr>
          <w:i/>
        </w:rPr>
      </w:pPr>
      <w:r>
        <w:rPr>
          <w:b/>
        </w:rPr>
        <w:t>Savage, J.A.</w:t>
      </w:r>
      <w:r w:rsidR="008C0D6F">
        <w:rPr>
          <w:b/>
          <w:color w:val="000000"/>
        </w:rPr>
        <w:t>*,</w:t>
      </w:r>
      <w:r w:rsidR="008C0D6F" w:rsidRPr="00880BBF">
        <w:t xml:space="preserve"> and J. Cavender-Bares</w:t>
      </w:r>
      <w:r w:rsidR="009A5758">
        <w:t xml:space="preserve"> (</w:t>
      </w:r>
      <w:r w:rsidR="008C0D6F" w:rsidRPr="00880BBF">
        <w:t>2006</w:t>
      </w:r>
      <w:r w:rsidR="009A5758">
        <w:t>)</w:t>
      </w:r>
      <w:r w:rsidR="008C0D6F" w:rsidRPr="00880BBF">
        <w:t xml:space="preserve"> Drought response strategies of co-occurring willow (</w:t>
      </w:r>
      <w:r w:rsidR="008C0D6F" w:rsidRPr="00146EEB">
        <w:rPr>
          <w:i/>
        </w:rPr>
        <w:t>Salix</w:t>
      </w:r>
      <w:r w:rsidR="008C0D6F" w:rsidRPr="00880BBF">
        <w:t xml:space="preserve">) species. </w:t>
      </w:r>
      <w:r w:rsidR="008C0D6F" w:rsidRPr="00880BBF">
        <w:rPr>
          <w:i/>
        </w:rPr>
        <w:t>Ecological Society of America</w:t>
      </w:r>
      <w:r w:rsidR="008C0D6F">
        <w:rPr>
          <w:i/>
        </w:rPr>
        <w:t xml:space="preserve"> Annual Conference.</w:t>
      </w:r>
      <w:r w:rsidR="008C0D6F" w:rsidRPr="00D454E7">
        <w:t xml:space="preserve"> Memphis, TN.</w:t>
      </w:r>
    </w:p>
    <w:p w:rsidR="008C0D6F" w:rsidRPr="00880BBF" w:rsidRDefault="008C0D6F" w:rsidP="008C0D6F">
      <w:r>
        <w:t xml:space="preserve">Cavender-Bares, J.*, </w:t>
      </w:r>
      <w:r w:rsidR="003C6710">
        <w:rPr>
          <w:b/>
        </w:rPr>
        <w:t>Savage, J.A.</w:t>
      </w:r>
      <w:r>
        <w:t>, Hoerner, F., Pahlich, A., Deacon, N., and J. Klemens</w:t>
      </w:r>
      <w:r w:rsidR="009A5758">
        <w:t xml:space="preserve"> (</w:t>
      </w:r>
      <w:r>
        <w:t>2006</w:t>
      </w:r>
      <w:r w:rsidR="009A5758">
        <w:t>)</w:t>
      </w:r>
      <w:r>
        <w:t xml:space="preserve"> </w:t>
      </w:r>
      <w:r w:rsidRPr="00C738A7">
        <w:t>Ecophysiological and genetic differentiation of live oaks across a latitudinal gradient from the tropics to the temperate zone.</w:t>
      </w:r>
      <w:r w:rsidRPr="00632759">
        <w:rPr>
          <w:i/>
        </w:rPr>
        <w:t xml:space="preserve"> </w:t>
      </w:r>
      <w:r w:rsidRPr="00880BBF">
        <w:rPr>
          <w:i/>
        </w:rPr>
        <w:t>Ecological Society of America</w:t>
      </w:r>
      <w:r>
        <w:rPr>
          <w:i/>
        </w:rPr>
        <w:t xml:space="preserve"> Annual Conference. </w:t>
      </w:r>
      <w:r w:rsidRPr="00D454E7">
        <w:t>Memphis, TN.</w:t>
      </w:r>
    </w:p>
    <w:p w:rsidR="008C0D6F" w:rsidRPr="0019756D" w:rsidRDefault="008C0D6F" w:rsidP="008C0D6F">
      <w:pPr>
        <w:rPr>
          <w:b/>
          <w:u w:val="single"/>
        </w:rPr>
      </w:pPr>
    </w:p>
    <w:p w:rsidR="008C0D6F" w:rsidRDefault="008C0D6F" w:rsidP="008C0D6F">
      <w:pPr>
        <w:rPr>
          <w:b/>
          <w:u w:val="single"/>
        </w:rPr>
      </w:pPr>
      <w:r w:rsidRPr="0035691C">
        <w:rPr>
          <w:b/>
          <w:sz w:val="28"/>
          <w:szCs w:val="28"/>
          <w:u w:val="single"/>
        </w:rPr>
        <w:t xml:space="preserve">Conference </w:t>
      </w:r>
      <w:r w:rsidR="003D2B8E" w:rsidRPr="0035691C">
        <w:rPr>
          <w:b/>
          <w:sz w:val="28"/>
          <w:szCs w:val="28"/>
          <w:u w:val="single"/>
        </w:rPr>
        <w:t>P</w:t>
      </w:r>
      <w:r w:rsidRPr="0035691C">
        <w:rPr>
          <w:b/>
          <w:sz w:val="28"/>
          <w:szCs w:val="28"/>
          <w:u w:val="single"/>
        </w:rPr>
        <w:t>osters</w:t>
      </w:r>
      <w:r w:rsidRPr="00152927">
        <w:rPr>
          <w:b/>
        </w:rPr>
        <w:t xml:space="preserve"> </w:t>
      </w:r>
      <w:r w:rsidRPr="00152927">
        <w:t>(</w:t>
      </w:r>
      <w:r>
        <w:t>* presenter</w:t>
      </w:r>
      <w:r w:rsidRPr="00152927">
        <w:t>)</w:t>
      </w:r>
    </w:p>
    <w:p w:rsidR="008C0D6F" w:rsidRPr="00855DF0" w:rsidRDefault="008C0D6F" w:rsidP="008C0D6F">
      <w:pPr>
        <w:pStyle w:val="ListParagraph"/>
        <w:ind w:left="0"/>
        <w:rPr>
          <w:b/>
          <w:color w:val="FF0000"/>
          <w:sz w:val="20"/>
          <w:szCs w:val="20"/>
        </w:rPr>
      </w:pPr>
    </w:p>
    <w:p w:rsidR="00855DF0" w:rsidRDefault="00855DF0" w:rsidP="00855DF0">
      <w:r w:rsidRPr="00855DF0">
        <w:t>O’Connell, E</w:t>
      </w:r>
      <w:r>
        <w:t>*</w:t>
      </w:r>
      <w:r w:rsidRPr="00855DF0">
        <w:t xml:space="preserve">. and </w:t>
      </w:r>
      <w:r w:rsidRPr="00855DF0">
        <w:rPr>
          <w:b/>
        </w:rPr>
        <w:t>J.</w:t>
      </w:r>
      <w:r>
        <w:rPr>
          <w:b/>
        </w:rPr>
        <w:t>A.</w:t>
      </w:r>
      <w:r w:rsidRPr="00855DF0">
        <w:rPr>
          <w:b/>
        </w:rPr>
        <w:t xml:space="preserve"> Savage</w:t>
      </w:r>
      <w:r w:rsidRPr="00855DF0">
        <w:t xml:space="preserve"> (2017) Extended Leaf Phenology and Freezing Tolerance of Invasive Shrub</w:t>
      </w:r>
      <w:r>
        <w:t>.</w:t>
      </w:r>
      <w:r w:rsidRPr="00855DF0">
        <w:rPr>
          <w:i/>
        </w:rPr>
        <w:t xml:space="preserve"> </w:t>
      </w:r>
      <w:r w:rsidRPr="00A96B7C">
        <w:rPr>
          <w:i/>
        </w:rPr>
        <w:t xml:space="preserve">Minnesota Phenology Network </w:t>
      </w:r>
      <w:r>
        <w:rPr>
          <w:i/>
        </w:rPr>
        <w:t xml:space="preserve">Annual </w:t>
      </w:r>
      <w:r w:rsidRPr="00A96B7C">
        <w:rPr>
          <w:i/>
        </w:rPr>
        <w:t>Meeting.</w:t>
      </w:r>
      <w:r>
        <w:t xml:space="preserve"> Itasca, MN.</w:t>
      </w:r>
    </w:p>
    <w:p w:rsidR="00855DF0" w:rsidRDefault="00855DF0" w:rsidP="00855DF0"/>
    <w:p w:rsidR="009A1C67" w:rsidRDefault="009A1C67" w:rsidP="009A1C67">
      <w:pPr>
        <w:tabs>
          <w:tab w:val="left" w:pos="450"/>
        </w:tabs>
        <w:spacing w:after="200"/>
        <w:rPr>
          <w:i/>
        </w:rPr>
      </w:pPr>
      <w:r w:rsidRPr="00F40749">
        <w:rPr>
          <w:b/>
        </w:rPr>
        <w:t>Savage, J.A.</w:t>
      </w:r>
      <w:r w:rsidRPr="00F40749">
        <w:rPr>
          <w:color w:val="000000"/>
        </w:rPr>
        <w:t>*</w:t>
      </w:r>
      <w:r w:rsidRPr="00F40749">
        <w:t>, Knoblauch, M., Beecher, S.</w:t>
      </w:r>
      <w:r>
        <w:t>, Clerx, L., Gersony, J.</w:t>
      </w:r>
      <w:r w:rsidRPr="00F40749">
        <w:t>, Knoblauch, J. and N.M. Holbrook (201</w:t>
      </w:r>
      <w:r>
        <w:t>6</w:t>
      </w:r>
      <w:r w:rsidRPr="00F40749">
        <w:t xml:space="preserve">) </w:t>
      </w:r>
      <w:r>
        <w:t>Scaling of phloem resistance and its implications for long distance transport.</w:t>
      </w:r>
      <w:r w:rsidRPr="00F40749">
        <w:rPr>
          <w:i/>
        </w:rPr>
        <w:t xml:space="preserve"> </w:t>
      </w:r>
      <w:r>
        <w:rPr>
          <w:i/>
        </w:rPr>
        <w:t>Multiscale Vascular Biology – Gordon Conference</w:t>
      </w:r>
      <w:r>
        <w:t>, Newry, ME</w:t>
      </w:r>
      <w:r w:rsidRPr="00F40749">
        <w:t>.</w:t>
      </w:r>
      <w:r w:rsidRPr="00F40749">
        <w:rPr>
          <w:i/>
        </w:rPr>
        <w:t xml:space="preserve"> </w:t>
      </w:r>
    </w:p>
    <w:p w:rsidR="009A1C67" w:rsidRPr="009A1C67" w:rsidRDefault="009A1C67" w:rsidP="00FF6BEE">
      <w:pPr>
        <w:tabs>
          <w:tab w:val="left" w:pos="450"/>
        </w:tabs>
        <w:spacing w:after="200"/>
      </w:pPr>
      <w:r>
        <w:t>Clerx</w:t>
      </w:r>
      <w:r w:rsidR="00FF6BEE">
        <w:t>,</w:t>
      </w:r>
      <w:r>
        <w:t xml:space="preserve"> L.</w:t>
      </w:r>
      <w:r w:rsidR="00FF6BEE">
        <w:t xml:space="preserve">, </w:t>
      </w:r>
      <w:r w:rsidR="00FF6BEE" w:rsidRPr="00FF6BEE">
        <w:rPr>
          <w:b/>
        </w:rPr>
        <w:t>Savage, J.A</w:t>
      </w:r>
      <w:r w:rsidR="00FF6BEE">
        <w:t>.*, Haydek, J. and N.M. Holbrook</w:t>
      </w:r>
      <w:r>
        <w:t xml:space="preserve">. (2016) </w:t>
      </w:r>
      <w:r w:rsidR="00FF6BEE">
        <w:t xml:space="preserve">How do leave maintain photosynthate transport from leaves to roots as they grow taller? Ontogenetic scaling of phloem sieve tube resistance with tree height in </w:t>
      </w:r>
      <w:r w:rsidR="00FF6BEE" w:rsidRPr="00FF6BEE">
        <w:rPr>
          <w:i/>
        </w:rPr>
        <w:t>Quercus rubra</w:t>
      </w:r>
      <w:r w:rsidR="00FF6BEE">
        <w:t>.</w:t>
      </w:r>
      <w:r>
        <w:t xml:space="preserve"> </w:t>
      </w:r>
      <w:r>
        <w:rPr>
          <w:i/>
        </w:rPr>
        <w:t>Multiscale Vascular Biology – Gordon Conference</w:t>
      </w:r>
      <w:r>
        <w:t>, Newry, ME</w:t>
      </w:r>
      <w:r w:rsidRPr="00F40749">
        <w:t>.</w:t>
      </w:r>
    </w:p>
    <w:p w:rsidR="00F61C93" w:rsidRPr="00F40749" w:rsidRDefault="00F61C93" w:rsidP="0035691C">
      <w:pPr>
        <w:tabs>
          <w:tab w:val="left" w:pos="450"/>
        </w:tabs>
        <w:spacing w:after="200"/>
      </w:pPr>
      <w:r w:rsidRPr="00F40749">
        <w:rPr>
          <w:b/>
        </w:rPr>
        <w:t>Savage, J.A.</w:t>
      </w:r>
      <w:r w:rsidRPr="00F40749">
        <w:rPr>
          <w:color w:val="000000"/>
        </w:rPr>
        <w:t>*</w:t>
      </w:r>
      <w:r w:rsidRPr="00F40749">
        <w:t>, Knoblauch, M., Beecher, S., Knoblauch, J. and N.M. Holbrook (2015) The anatomy of transport: How do tall trees get carbon to their roots?</w:t>
      </w:r>
      <w:r w:rsidRPr="00F40749">
        <w:rPr>
          <w:i/>
        </w:rPr>
        <w:t xml:space="preserve"> Plant Biology Symposium.</w:t>
      </w:r>
      <w:r w:rsidRPr="00F40749">
        <w:t xml:space="preserve"> Harvard University, Cambridge, MA.</w:t>
      </w:r>
      <w:r w:rsidRPr="00F40749">
        <w:rPr>
          <w:i/>
        </w:rPr>
        <w:t xml:space="preserve"> </w:t>
      </w:r>
    </w:p>
    <w:p w:rsidR="008C0D6F" w:rsidRPr="00F40749" w:rsidRDefault="003C6710" w:rsidP="0035691C">
      <w:pPr>
        <w:tabs>
          <w:tab w:val="left" w:pos="450"/>
        </w:tabs>
        <w:spacing w:after="200"/>
      </w:pPr>
      <w:r w:rsidRPr="00F40749">
        <w:rPr>
          <w:b/>
        </w:rPr>
        <w:t>Savage, J.A.</w:t>
      </w:r>
      <w:r w:rsidR="008C0D6F" w:rsidRPr="00F40749">
        <w:rPr>
          <w:color w:val="000000"/>
        </w:rPr>
        <w:t>*</w:t>
      </w:r>
      <w:r w:rsidR="008C0D6F" w:rsidRPr="00F40749">
        <w:t>, Zwienie</w:t>
      </w:r>
      <w:r w:rsidR="00E72C95" w:rsidRPr="00F40749">
        <w:t>cki, M. and N.M. Holbrook</w:t>
      </w:r>
      <w:r w:rsidR="009A5758" w:rsidRPr="00F40749">
        <w:t xml:space="preserve"> (</w:t>
      </w:r>
      <w:r w:rsidR="008C0D6F" w:rsidRPr="00F40749">
        <w:t>2013</w:t>
      </w:r>
      <w:r w:rsidR="009A5758" w:rsidRPr="00F40749">
        <w:t>)</w:t>
      </w:r>
      <w:r w:rsidR="008C0D6F" w:rsidRPr="00F40749">
        <w:t xml:space="preserve"> Heterogeneity in phloem transport within developing cucumber seedlings</w:t>
      </w:r>
      <w:r w:rsidR="008C0D6F" w:rsidRPr="00F40749">
        <w:rPr>
          <w:i/>
        </w:rPr>
        <w:t xml:space="preserve">. International Conference on Plant Vascular Biology Meeting. </w:t>
      </w:r>
      <w:r w:rsidR="008C0D6F" w:rsidRPr="00F40749">
        <w:t xml:space="preserve">Helsinki, Finland. </w:t>
      </w:r>
    </w:p>
    <w:p w:rsidR="008C0D6F" w:rsidRPr="0035691C" w:rsidRDefault="008C0D6F" w:rsidP="0035691C">
      <w:pPr>
        <w:tabs>
          <w:tab w:val="left" w:pos="450"/>
        </w:tabs>
        <w:spacing w:after="200"/>
      </w:pPr>
      <w:r w:rsidRPr="00F21B5B">
        <w:t>Jensen, K</w:t>
      </w:r>
      <w:r w:rsidRPr="00F21B5B">
        <w:rPr>
          <w:color w:val="000000"/>
        </w:rPr>
        <w:t>.</w:t>
      </w:r>
      <w:r w:rsidRPr="00F21B5B">
        <w:t>,</w:t>
      </w:r>
      <w:r w:rsidRPr="00880BBF">
        <w:t xml:space="preserve"> </w:t>
      </w:r>
      <w:r w:rsidR="003C6710">
        <w:rPr>
          <w:b/>
        </w:rPr>
        <w:t>Savage, J.A.</w:t>
      </w:r>
      <w:r w:rsidRPr="00880BBF">
        <w:t xml:space="preserve"> and N.M. Holbrook</w:t>
      </w:r>
      <w:r>
        <w:t>*</w:t>
      </w:r>
      <w:r w:rsidR="009A5758">
        <w:t xml:space="preserve"> (</w:t>
      </w:r>
      <w:r w:rsidRPr="00880BBF">
        <w:t>201</w:t>
      </w:r>
      <w:r>
        <w:t>3</w:t>
      </w:r>
      <w:r w:rsidR="009A5758">
        <w:t>)</w:t>
      </w:r>
      <w:r w:rsidRPr="00880BBF">
        <w:t xml:space="preserve"> </w:t>
      </w:r>
      <w:r w:rsidRPr="00F21B5B">
        <w:t xml:space="preserve">Optimal </w:t>
      </w:r>
      <w:r>
        <w:t>c</w:t>
      </w:r>
      <w:r w:rsidRPr="00F21B5B">
        <w:t xml:space="preserve">oncentration </w:t>
      </w:r>
      <w:r>
        <w:t>f</w:t>
      </w:r>
      <w:r w:rsidRPr="00F21B5B">
        <w:t xml:space="preserve">or </w:t>
      </w:r>
      <w:r>
        <w:t>s</w:t>
      </w:r>
      <w:r w:rsidRPr="00F21B5B">
        <w:t xml:space="preserve">ugar </w:t>
      </w:r>
      <w:r w:rsidR="00F53FB8">
        <w:t>t</w:t>
      </w:r>
      <w:r w:rsidRPr="00F21B5B">
        <w:t xml:space="preserve">ransport </w:t>
      </w:r>
      <w:r>
        <w:t>i</w:t>
      </w:r>
      <w:r w:rsidRPr="00F21B5B">
        <w:t xml:space="preserve">n </w:t>
      </w:r>
      <w:r>
        <w:t>p</w:t>
      </w:r>
      <w:r w:rsidRPr="00F21B5B">
        <w:t>lants</w:t>
      </w:r>
      <w:r w:rsidRPr="00880BBF">
        <w:rPr>
          <w:i/>
        </w:rPr>
        <w:t xml:space="preserve">. </w:t>
      </w:r>
      <w:r>
        <w:rPr>
          <w:i/>
        </w:rPr>
        <w:t>International Conference on Plant Vascular Biology Meeting</w:t>
      </w:r>
      <w:r w:rsidRPr="00880BBF">
        <w:rPr>
          <w:i/>
        </w:rPr>
        <w:t xml:space="preserve">. </w:t>
      </w:r>
      <w:r w:rsidRPr="00D454E7">
        <w:t>Helsinki, Finland.</w:t>
      </w:r>
      <w:r w:rsidRPr="00880BBF">
        <w:t xml:space="preserve"> </w:t>
      </w:r>
    </w:p>
    <w:p w:rsidR="008C0D6F" w:rsidRPr="0035691C" w:rsidRDefault="008C0D6F" w:rsidP="0035691C">
      <w:pPr>
        <w:pStyle w:val="ListParagraph"/>
        <w:spacing w:after="200"/>
        <w:ind w:left="0"/>
        <w:rPr>
          <w:i/>
        </w:rPr>
      </w:pPr>
      <w:r w:rsidRPr="00F21B5B">
        <w:t>Wei, X.</w:t>
      </w:r>
      <w:r>
        <w:t>*</w:t>
      </w:r>
      <w:r w:rsidRPr="00F21B5B">
        <w:t xml:space="preserve">, </w:t>
      </w:r>
      <w:r w:rsidR="003C6710">
        <w:rPr>
          <w:b/>
        </w:rPr>
        <w:t>Savage, J.A.</w:t>
      </w:r>
      <w:r w:rsidR="00E72C95">
        <w:t xml:space="preserve"> and J.M. Cavender-Bares</w:t>
      </w:r>
      <w:r w:rsidR="009A5758">
        <w:t xml:space="preserve"> (</w:t>
      </w:r>
      <w:r w:rsidRPr="00F21B5B">
        <w:t>2013</w:t>
      </w:r>
      <w:r w:rsidR="009A5758">
        <w:t>)</w:t>
      </w:r>
      <w:r w:rsidRPr="00F21B5B">
        <w:t xml:space="preserve"> Habitat differentiation among closely-related willow species along a water table gradient.</w:t>
      </w:r>
      <w:r w:rsidRPr="00F21B5B">
        <w:rPr>
          <w:i/>
        </w:rPr>
        <w:t xml:space="preserve"> </w:t>
      </w:r>
      <w:r w:rsidRPr="00880BBF">
        <w:rPr>
          <w:i/>
        </w:rPr>
        <w:t xml:space="preserve">Ecological Society of America Annual Conference. </w:t>
      </w:r>
      <w:r w:rsidRPr="00D454E7">
        <w:t>Minneapolis, MN.</w:t>
      </w:r>
    </w:p>
    <w:p w:rsidR="008C0D6F" w:rsidRPr="0035691C" w:rsidRDefault="003C6710" w:rsidP="0035691C">
      <w:pPr>
        <w:tabs>
          <w:tab w:val="left" w:pos="450"/>
        </w:tabs>
        <w:spacing w:after="200"/>
      </w:pPr>
      <w:r>
        <w:rPr>
          <w:b/>
        </w:rPr>
        <w:t>Savage, J.A.</w:t>
      </w:r>
      <w:r w:rsidR="008C0D6F">
        <w:rPr>
          <w:b/>
          <w:color w:val="000000"/>
        </w:rPr>
        <w:t>*</w:t>
      </w:r>
      <w:r w:rsidR="008C0D6F" w:rsidRPr="00880BBF">
        <w:t>, Zwi</w:t>
      </w:r>
      <w:r w:rsidR="00E72C95">
        <w:t>eniecki, M. and N.M. Holbrook</w:t>
      </w:r>
      <w:r w:rsidR="009A5758">
        <w:t xml:space="preserve"> (</w:t>
      </w:r>
      <w:r w:rsidR="008C0D6F" w:rsidRPr="00880BBF">
        <w:t>2012</w:t>
      </w:r>
      <w:r w:rsidR="009A5758">
        <w:t>)</w:t>
      </w:r>
      <w:r w:rsidR="008C0D6F" w:rsidRPr="00880BBF">
        <w:t xml:space="preserve"> The dynamic nature of phloem transport during seedling development</w:t>
      </w:r>
      <w:r w:rsidR="008C0D6F" w:rsidRPr="00880BBF">
        <w:rPr>
          <w:i/>
        </w:rPr>
        <w:t xml:space="preserve">. Ecological Society of America Annual Conference. </w:t>
      </w:r>
      <w:r w:rsidR="008C0D6F" w:rsidRPr="00D454E7">
        <w:t>Portland, OR.</w:t>
      </w:r>
      <w:r w:rsidR="008C0D6F" w:rsidRPr="00880BBF">
        <w:t xml:space="preserve"> </w:t>
      </w:r>
    </w:p>
    <w:p w:rsidR="008C0D6F" w:rsidRPr="0035691C" w:rsidRDefault="003C6710" w:rsidP="0035691C">
      <w:pPr>
        <w:spacing w:after="200"/>
        <w:rPr>
          <w:b/>
        </w:rPr>
      </w:pPr>
      <w:r>
        <w:rPr>
          <w:b/>
        </w:rPr>
        <w:t>Savage, J.A.</w:t>
      </w:r>
      <w:r w:rsidR="008C0D6F">
        <w:rPr>
          <w:b/>
          <w:color w:val="000000"/>
        </w:rPr>
        <w:t>*,</w:t>
      </w:r>
      <w:r w:rsidR="008C0D6F" w:rsidRPr="00152927">
        <w:t xml:space="preserve"> </w:t>
      </w:r>
      <w:r w:rsidR="00E72C95">
        <w:t>and J. Cavender-Bares</w:t>
      </w:r>
      <w:r w:rsidR="009A5758">
        <w:t xml:space="preserve"> (</w:t>
      </w:r>
      <w:r w:rsidR="008C0D6F" w:rsidRPr="00880BBF">
        <w:t>2009</w:t>
      </w:r>
      <w:r w:rsidR="009A5758">
        <w:t>)</w:t>
      </w:r>
      <w:r w:rsidR="008C0D6F" w:rsidRPr="00880BBF">
        <w:t xml:space="preserve"> Is there evidence for a trade-off between cold tolerance and growth in North American willows? </w:t>
      </w:r>
      <w:r w:rsidR="008C0D6F" w:rsidRPr="00880BBF">
        <w:rPr>
          <w:i/>
        </w:rPr>
        <w:t xml:space="preserve">Long Term Ecological Research Network All Scientist’s Meeting. </w:t>
      </w:r>
      <w:r w:rsidR="008C0D6F" w:rsidRPr="00D454E7">
        <w:t>Estes Park, CO.</w:t>
      </w:r>
    </w:p>
    <w:p w:rsidR="008C0D6F" w:rsidRDefault="003C6710" w:rsidP="008C0D6F">
      <w:r>
        <w:rPr>
          <w:b/>
        </w:rPr>
        <w:t>Savage, J.A.</w:t>
      </w:r>
      <w:r w:rsidR="008C0D6F">
        <w:rPr>
          <w:b/>
          <w:color w:val="000000"/>
        </w:rPr>
        <w:t xml:space="preserve"> *,</w:t>
      </w:r>
      <w:r w:rsidR="00E72C95">
        <w:t xml:space="preserve"> and J. Cavender-Bares</w:t>
      </w:r>
      <w:r w:rsidR="009A5758">
        <w:t xml:space="preserve"> (</w:t>
      </w:r>
      <w:r w:rsidR="008C0D6F" w:rsidRPr="00880BBF">
        <w:t>2006</w:t>
      </w:r>
      <w:r w:rsidR="009A5758">
        <w:t>)</w:t>
      </w:r>
      <w:r w:rsidR="008C0D6F" w:rsidRPr="00880BBF">
        <w:t xml:space="preserve"> Drought response strategies of co-occurring willow (</w:t>
      </w:r>
      <w:r w:rsidR="008C0D6F" w:rsidRPr="00146EEB">
        <w:rPr>
          <w:i/>
        </w:rPr>
        <w:t>Salix</w:t>
      </w:r>
      <w:r w:rsidR="008C0D6F" w:rsidRPr="00880BBF">
        <w:t xml:space="preserve">) species. </w:t>
      </w:r>
      <w:r w:rsidR="008C0D6F" w:rsidRPr="00880BBF">
        <w:rPr>
          <w:i/>
        </w:rPr>
        <w:t xml:space="preserve">Long Term Ecological Research Network All Scientist’s Meeting. </w:t>
      </w:r>
      <w:r w:rsidR="008C0D6F" w:rsidRPr="00D454E7">
        <w:t>Estes Park, CO.</w:t>
      </w:r>
    </w:p>
    <w:p w:rsidR="00954DD6" w:rsidRDefault="00954DD6" w:rsidP="008C0D6F"/>
    <w:p w:rsidR="00BF26B4" w:rsidRDefault="00BF26B4" w:rsidP="00BF26B4">
      <w:pPr>
        <w:spacing w:line="276" w:lineRule="auto"/>
        <w:rPr>
          <w:b/>
          <w:u w:val="single"/>
        </w:rPr>
      </w:pPr>
      <w:r>
        <w:rPr>
          <w:b/>
          <w:sz w:val="28"/>
          <w:szCs w:val="28"/>
          <w:u w:val="single"/>
        </w:rPr>
        <w:t>Public Lectures</w:t>
      </w:r>
      <w:r w:rsidRPr="00152927">
        <w:rPr>
          <w:b/>
        </w:rPr>
        <w:t xml:space="preserve"> </w:t>
      </w:r>
    </w:p>
    <w:p w:rsidR="001E0F60" w:rsidRDefault="001E0F60" w:rsidP="00BF26B4">
      <w:pPr>
        <w:rPr>
          <w:b/>
        </w:rPr>
      </w:pPr>
    </w:p>
    <w:p w:rsidR="00BF26B4" w:rsidRPr="0003130E" w:rsidRDefault="00BF26B4" w:rsidP="00BF26B4">
      <w:r w:rsidRPr="0003130E">
        <w:rPr>
          <w:b/>
        </w:rPr>
        <w:t>Savage, J.A.</w:t>
      </w:r>
      <w:r w:rsidRPr="0003130E">
        <w:t xml:space="preserve"> (2015) What plants do when you aren't paying attention. </w:t>
      </w:r>
      <w:r w:rsidRPr="0003130E">
        <w:rPr>
          <w:i/>
        </w:rPr>
        <w:t>Harvard Museum of Natural History Family Festival.</w:t>
      </w:r>
      <w:r w:rsidRPr="0003130E">
        <w:t xml:space="preserve"> Cambridge, MA. </w:t>
      </w:r>
    </w:p>
    <w:p w:rsidR="00BF26B4" w:rsidRDefault="00BF26B4" w:rsidP="00BF26B4">
      <w:pPr>
        <w:rPr>
          <w:b/>
        </w:rPr>
      </w:pPr>
    </w:p>
    <w:p w:rsidR="00BF26B4" w:rsidRDefault="00BF26B4" w:rsidP="00BF26B4">
      <w:r>
        <w:rPr>
          <w:b/>
        </w:rPr>
        <w:t>Savage, J.A.</w:t>
      </w:r>
      <w:r>
        <w:t xml:space="preserve"> (2014) The great pumpkin Charlie Darwin. </w:t>
      </w:r>
      <w:r>
        <w:rPr>
          <w:i/>
        </w:rPr>
        <w:t xml:space="preserve">New Hampshire Giant Pumpkin Grower’s Association Educational Workshop. </w:t>
      </w:r>
      <w:r>
        <w:t>University of New Hampshire Cooperative Extension. Goffstown, NH.</w:t>
      </w:r>
    </w:p>
    <w:p w:rsidR="00BF26B4" w:rsidRDefault="00BF26B4" w:rsidP="00BF26B4">
      <w:pPr>
        <w:rPr>
          <w:b/>
        </w:rPr>
      </w:pPr>
    </w:p>
    <w:p w:rsidR="00BF26B4" w:rsidRDefault="00BF26B4" w:rsidP="00BF26B4">
      <w:r>
        <w:rPr>
          <w:b/>
        </w:rPr>
        <w:t>Savage, J.A.</w:t>
      </w:r>
      <w:r>
        <w:t xml:space="preserve"> (2014) How to transport enough carbon to make a one ton pumpkin? Vascular development in Atlantic Giant Pumpkins. </w:t>
      </w:r>
      <w:r>
        <w:rPr>
          <w:i/>
        </w:rPr>
        <w:t>New England Giant Pumpkin Grower’s Association Winter Meeting.</w:t>
      </w:r>
      <w:r>
        <w:t xml:space="preserve"> Peabody, MA.</w:t>
      </w:r>
    </w:p>
    <w:p w:rsidR="00BF26B4" w:rsidRPr="00880BBF" w:rsidRDefault="00BF26B4" w:rsidP="00BF26B4">
      <w:pPr>
        <w:ind w:left="720"/>
      </w:pPr>
    </w:p>
    <w:p w:rsidR="00954DD6" w:rsidRPr="00C62AD6" w:rsidRDefault="00954DD6" w:rsidP="00954DD6">
      <w:pPr>
        <w:rPr>
          <w:b/>
          <w:sz w:val="28"/>
          <w:szCs w:val="28"/>
          <w:u w:val="single"/>
        </w:rPr>
      </w:pPr>
      <w:r w:rsidRPr="00C62AD6">
        <w:rPr>
          <w:b/>
          <w:sz w:val="28"/>
          <w:szCs w:val="28"/>
          <w:u w:val="single"/>
        </w:rPr>
        <w:t xml:space="preserve">Popular </w:t>
      </w:r>
      <w:r w:rsidR="00E21AF8">
        <w:rPr>
          <w:b/>
          <w:sz w:val="28"/>
          <w:szCs w:val="28"/>
          <w:u w:val="single"/>
        </w:rPr>
        <w:t>A</w:t>
      </w:r>
      <w:r w:rsidRPr="00C62AD6">
        <w:rPr>
          <w:b/>
          <w:sz w:val="28"/>
          <w:szCs w:val="28"/>
          <w:u w:val="single"/>
        </w:rPr>
        <w:t>rticles</w:t>
      </w:r>
    </w:p>
    <w:p w:rsidR="00954DD6" w:rsidRPr="0019756D" w:rsidRDefault="00954DD6" w:rsidP="00954DD6">
      <w:pPr>
        <w:rPr>
          <w:b/>
          <w:sz w:val="20"/>
          <w:szCs w:val="20"/>
        </w:rPr>
      </w:pPr>
    </w:p>
    <w:p w:rsidR="00954DD6" w:rsidRPr="00F40749" w:rsidRDefault="00954DD6" w:rsidP="00954DD6">
      <w:r w:rsidRPr="00F40749">
        <w:rPr>
          <w:b/>
        </w:rPr>
        <w:t>Savage, J.A.</w:t>
      </w:r>
      <w:r w:rsidR="00EC0C99">
        <w:t xml:space="preserve"> (2015)</w:t>
      </w:r>
      <w:r w:rsidRPr="00F40749">
        <w:t xml:space="preserve"> Giant pumpkin plants do not need a superhighway to feed their fruit, only lots of country roads. </w:t>
      </w:r>
      <w:r w:rsidRPr="00F40749">
        <w:rPr>
          <w:i/>
        </w:rPr>
        <w:t>Northern New England Giant Pumpkin Growers Newsletter</w:t>
      </w:r>
      <w:r w:rsidRPr="00F40749">
        <w:t>. Spring issue.</w:t>
      </w:r>
    </w:p>
    <w:p w:rsidR="00954DD6" w:rsidRPr="0071353C" w:rsidRDefault="00954DD6" w:rsidP="00954DD6">
      <w:pPr>
        <w:rPr>
          <w:b/>
          <w:sz w:val="20"/>
          <w:szCs w:val="20"/>
        </w:rPr>
      </w:pPr>
    </w:p>
    <w:p w:rsidR="00954DD6" w:rsidRPr="00F40749" w:rsidRDefault="00954DD6" w:rsidP="008C0D6F">
      <w:r w:rsidRPr="00F40749">
        <w:rPr>
          <w:b/>
        </w:rPr>
        <w:t>Savage, J.A.</w:t>
      </w:r>
      <w:r w:rsidRPr="00F40749">
        <w:t xml:space="preserve"> (2014) The perfect flower (or is it?) </w:t>
      </w:r>
      <w:r w:rsidRPr="00F40749">
        <w:rPr>
          <w:i/>
        </w:rPr>
        <w:t>Southern New England Giant Pumpkin Growers Newsletter</w:t>
      </w:r>
      <w:r w:rsidRPr="00F40749">
        <w:t>. Spring issue.</w:t>
      </w:r>
    </w:p>
    <w:p w:rsidR="000626B0" w:rsidRDefault="000626B0" w:rsidP="0035691C"/>
    <w:p w:rsidR="008C0D6F" w:rsidRPr="0035691C" w:rsidRDefault="008C0D6F" w:rsidP="008C0D6F">
      <w:pPr>
        <w:rPr>
          <w:b/>
          <w:sz w:val="28"/>
          <w:szCs w:val="28"/>
          <w:u w:val="single"/>
        </w:rPr>
      </w:pPr>
      <w:r w:rsidRPr="0035691C">
        <w:rPr>
          <w:b/>
          <w:sz w:val="28"/>
          <w:szCs w:val="28"/>
          <w:u w:val="single"/>
        </w:rPr>
        <w:t>Teaching Experience</w:t>
      </w:r>
    </w:p>
    <w:p w:rsidR="008C0D6F" w:rsidRPr="008C7357" w:rsidRDefault="008C0D6F" w:rsidP="008C0D6F">
      <w:pPr>
        <w:rPr>
          <w:b/>
          <w:sz w:val="20"/>
          <w:szCs w:val="20"/>
        </w:rPr>
      </w:pPr>
    </w:p>
    <w:p w:rsidR="007A77BE" w:rsidRPr="007A77BE" w:rsidRDefault="007A77BE" w:rsidP="008C0D6F">
      <w:pPr>
        <w:rPr>
          <w:b/>
        </w:rPr>
      </w:pPr>
      <w:r w:rsidRPr="007A77BE">
        <w:rPr>
          <w:b/>
        </w:rPr>
        <w:t>Instructor</w:t>
      </w:r>
    </w:p>
    <w:p w:rsidR="007A77BE" w:rsidRDefault="007A77BE" w:rsidP="007A77BE">
      <w:pPr>
        <w:pStyle w:val="ListParagraph"/>
        <w:numPr>
          <w:ilvl w:val="0"/>
          <w:numId w:val="13"/>
        </w:numPr>
      </w:pPr>
      <w:r w:rsidRPr="007A77BE">
        <w:rPr>
          <w:i/>
        </w:rPr>
        <w:t>Plant Physiology</w:t>
      </w:r>
      <w:r w:rsidR="001F1404">
        <w:rPr>
          <w:i/>
        </w:rPr>
        <w:t>,</w:t>
      </w:r>
      <w:r w:rsidRPr="007A77BE">
        <w:rPr>
          <w:i/>
        </w:rPr>
        <w:t xml:space="preserve"> BIOL 4604</w:t>
      </w:r>
      <w:r>
        <w:t xml:space="preserve"> (Spring 2017</w:t>
      </w:r>
      <w:r w:rsidR="00DF0824">
        <w:t xml:space="preserve"> &amp; 2018</w:t>
      </w:r>
      <w:r>
        <w:t>)</w:t>
      </w:r>
      <w:r w:rsidR="001F1404">
        <w:t>,</w:t>
      </w:r>
      <w:r>
        <w:t xml:space="preserve"> University of Minnesota </w:t>
      </w:r>
      <w:r w:rsidR="00557482">
        <w:t>–</w:t>
      </w:r>
      <w:r>
        <w:t xml:space="preserve"> Duluth</w:t>
      </w:r>
    </w:p>
    <w:p w:rsidR="00557482" w:rsidRDefault="00557482" w:rsidP="007A77BE">
      <w:pPr>
        <w:pStyle w:val="ListParagraph"/>
        <w:numPr>
          <w:ilvl w:val="0"/>
          <w:numId w:val="13"/>
        </w:numPr>
      </w:pPr>
      <w:r>
        <w:rPr>
          <w:i/>
        </w:rPr>
        <w:t xml:space="preserve">Ecology </w:t>
      </w:r>
      <w:r w:rsidRPr="001F1404">
        <w:rPr>
          <w:i/>
        </w:rPr>
        <w:t>Lab</w:t>
      </w:r>
      <w:r w:rsidR="001F1404">
        <w:rPr>
          <w:i/>
        </w:rPr>
        <w:t>,</w:t>
      </w:r>
      <w:r w:rsidRPr="001F1404">
        <w:rPr>
          <w:i/>
        </w:rPr>
        <w:t xml:space="preserve"> </w:t>
      </w:r>
      <w:r w:rsidR="001F1404" w:rsidRPr="001F1404">
        <w:rPr>
          <w:i/>
        </w:rPr>
        <w:t>BIOL 2802</w:t>
      </w:r>
      <w:r w:rsidRPr="001F1404">
        <w:rPr>
          <w:i/>
        </w:rPr>
        <w:t xml:space="preserve"> </w:t>
      </w:r>
      <w:r w:rsidRPr="001F1404">
        <w:t>(</w:t>
      </w:r>
      <w:r w:rsidRPr="00557482">
        <w:t>Fall 2017)</w:t>
      </w:r>
      <w:r w:rsidR="001F1404">
        <w:t>,</w:t>
      </w:r>
      <w:r w:rsidRPr="00557482">
        <w:t xml:space="preserve"> </w:t>
      </w:r>
      <w:r>
        <w:t>University of Minnesota – Duluth</w:t>
      </w:r>
    </w:p>
    <w:p w:rsidR="001F1404" w:rsidRPr="001F1404" w:rsidRDefault="00557482" w:rsidP="007A77BE">
      <w:pPr>
        <w:pStyle w:val="ListParagraph"/>
        <w:numPr>
          <w:ilvl w:val="0"/>
          <w:numId w:val="13"/>
        </w:numPr>
      </w:pPr>
      <w:r>
        <w:rPr>
          <w:i/>
        </w:rPr>
        <w:t>Integrated Biological Systems</w:t>
      </w:r>
      <w:r w:rsidR="001F1404">
        <w:rPr>
          <w:i/>
        </w:rPr>
        <w:t xml:space="preserve"> I,</w:t>
      </w:r>
      <w:r>
        <w:rPr>
          <w:i/>
        </w:rPr>
        <w:t xml:space="preserve"> IBS 8011</w:t>
      </w:r>
      <w:r w:rsidR="001F1404">
        <w:rPr>
          <w:i/>
        </w:rPr>
        <w:t xml:space="preserve"> </w:t>
      </w:r>
      <w:r w:rsidR="001F1404">
        <w:t>(</w:t>
      </w:r>
      <w:r w:rsidR="001F1404" w:rsidRPr="00557482">
        <w:t>Fall 2017</w:t>
      </w:r>
      <w:r w:rsidR="001F1404">
        <w:t>),</w:t>
      </w:r>
      <w:r w:rsidR="001F1404" w:rsidRPr="001F1404">
        <w:t xml:space="preserve"> </w:t>
      </w:r>
      <w:r w:rsidR="001F1404" w:rsidRPr="00557482">
        <w:t>University of Minnesota – Duluth</w:t>
      </w:r>
    </w:p>
    <w:p w:rsidR="00557482" w:rsidRPr="00A96B7C" w:rsidRDefault="001F1404" w:rsidP="007A77BE">
      <w:pPr>
        <w:pStyle w:val="ListParagraph"/>
        <w:numPr>
          <w:ilvl w:val="0"/>
          <w:numId w:val="13"/>
        </w:numPr>
      </w:pPr>
      <w:r w:rsidRPr="00A96B7C">
        <w:rPr>
          <w:i/>
        </w:rPr>
        <w:t>Integrated Biological Systems II, IB 8</w:t>
      </w:r>
      <w:r w:rsidR="00557482" w:rsidRPr="00A96B7C">
        <w:rPr>
          <w:i/>
        </w:rPr>
        <w:t xml:space="preserve">013 </w:t>
      </w:r>
      <w:r w:rsidR="00557482" w:rsidRPr="00A96B7C">
        <w:t>(Spring 2018)</w:t>
      </w:r>
      <w:r w:rsidRPr="00A96B7C">
        <w:t>,</w:t>
      </w:r>
      <w:r w:rsidR="00557482" w:rsidRPr="00A96B7C">
        <w:t xml:space="preserve"> University of Minnesota – Duluth</w:t>
      </w:r>
    </w:p>
    <w:p w:rsidR="00DE3B10" w:rsidRDefault="00DE3B10" w:rsidP="008C0D6F">
      <w:pPr>
        <w:rPr>
          <w:b/>
        </w:rPr>
      </w:pPr>
    </w:p>
    <w:p w:rsidR="00E87640" w:rsidRDefault="00E87640" w:rsidP="008C0D6F">
      <w:pPr>
        <w:rPr>
          <w:b/>
        </w:rPr>
      </w:pPr>
    </w:p>
    <w:p w:rsidR="008C0D6F" w:rsidRPr="00403729" w:rsidRDefault="008C0D6F" w:rsidP="008C0D6F">
      <w:pPr>
        <w:rPr>
          <w:b/>
        </w:rPr>
      </w:pPr>
      <w:r w:rsidRPr="00403729">
        <w:rPr>
          <w:b/>
        </w:rPr>
        <w:t>Guest Lecturer</w:t>
      </w:r>
    </w:p>
    <w:p w:rsidR="0009516C" w:rsidRPr="0009516C" w:rsidRDefault="00954DD6" w:rsidP="00CC20AC">
      <w:pPr>
        <w:numPr>
          <w:ilvl w:val="0"/>
          <w:numId w:val="6"/>
        </w:numPr>
        <w:ind w:left="540"/>
        <w:rPr>
          <w:b/>
        </w:rPr>
      </w:pPr>
      <w:r w:rsidRPr="0009516C">
        <w:rPr>
          <w:i/>
        </w:rPr>
        <w:t xml:space="preserve">MicroMorph Course on Plant Anatomy </w:t>
      </w:r>
      <w:r>
        <w:t>(Summer 2015)</w:t>
      </w:r>
      <w:r w:rsidR="001F1404">
        <w:t>,</w:t>
      </w:r>
      <w:r>
        <w:t xml:space="preserve"> Arnold Arboretum </w:t>
      </w:r>
    </w:p>
    <w:p w:rsidR="00102905" w:rsidRPr="009A5758" w:rsidRDefault="00102905" w:rsidP="00102905">
      <w:pPr>
        <w:numPr>
          <w:ilvl w:val="0"/>
          <w:numId w:val="6"/>
        </w:numPr>
        <w:ind w:left="540"/>
        <w:rPr>
          <w:b/>
        </w:rPr>
      </w:pPr>
      <w:r w:rsidRPr="004E1997">
        <w:rPr>
          <w:i/>
        </w:rPr>
        <w:t>Plant Physiological Ecology</w:t>
      </w:r>
      <w:r w:rsidRPr="009A5758">
        <w:t xml:space="preserve"> </w:t>
      </w:r>
      <w:r w:rsidR="00B20C79" w:rsidRPr="00B20C79">
        <w:rPr>
          <w:i/>
        </w:rPr>
        <w:t>course</w:t>
      </w:r>
      <w:r w:rsidR="00B20C79">
        <w:t xml:space="preserve"> </w:t>
      </w:r>
      <w:r w:rsidRPr="00B05261">
        <w:t>(Spring 2014</w:t>
      </w:r>
      <w:r w:rsidRPr="009A5758">
        <w:t>)</w:t>
      </w:r>
      <w:r w:rsidR="001F1404">
        <w:t>,</w:t>
      </w:r>
      <w:r w:rsidRPr="009A5758">
        <w:t xml:space="preserve"> </w:t>
      </w:r>
      <w:r w:rsidRPr="004E1997">
        <w:t>University of Minnesota</w:t>
      </w:r>
    </w:p>
    <w:p w:rsidR="008C0D6F" w:rsidRPr="009A5758" w:rsidRDefault="008C0D6F" w:rsidP="008C0D6F">
      <w:pPr>
        <w:numPr>
          <w:ilvl w:val="0"/>
          <w:numId w:val="6"/>
        </w:numPr>
        <w:ind w:left="540"/>
        <w:rPr>
          <w:b/>
        </w:rPr>
      </w:pPr>
      <w:r w:rsidRPr="004E1997">
        <w:rPr>
          <w:i/>
        </w:rPr>
        <w:t>Plant Physiological Ecology</w:t>
      </w:r>
      <w:r w:rsidR="00E72C95" w:rsidRPr="00B20C79">
        <w:rPr>
          <w:i/>
        </w:rPr>
        <w:t xml:space="preserve"> </w:t>
      </w:r>
      <w:r w:rsidR="00B20C79" w:rsidRPr="00B20C79">
        <w:rPr>
          <w:i/>
        </w:rPr>
        <w:t>course</w:t>
      </w:r>
      <w:r w:rsidR="00B20C79">
        <w:t xml:space="preserve"> </w:t>
      </w:r>
      <w:r w:rsidR="009A5758" w:rsidRPr="009A5758">
        <w:t>(Spring 2007)</w:t>
      </w:r>
      <w:r w:rsidR="001F1404">
        <w:t>,</w:t>
      </w:r>
      <w:r w:rsidRPr="009A5758">
        <w:t xml:space="preserve"> </w:t>
      </w:r>
      <w:r w:rsidRPr="004E1997">
        <w:t>University of Minnesota</w:t>
      </w:r>
    </w:p>
    <w:p w:rsidR="00720517" w:rsidRPr="004965A2" w:rsidRDefault="008C0D6F" w:rsidP="008C0D6F">
      <w:pPr>
        <w:numPr>
          <w:ilvl w:val="0"/>
          <w:numId w:val="6"/>
        </w:numPr>
        <w:ind w:left="540"/>
        <w:rPr>
          <w:b/>
        </w:rPr>
      </w:pPr>
      <w:r w:rsidRPr="004E1997">
        <w:rPr>
          <w:i/>
        </w:rPr>
        <w:t>Introductory Biology</w:t>
      </w:r>
      <w:r w:rsidR="00E72C95" w:rsidRPr="00B20C79">
        <w:rPr>
          <w:i/>
          <w:color w:val="000000"/>
        </w:rPr>
        <w:t xml:space="preserve"> </w:t>
      </w:r>
      <w:r w:rsidR="00B20C79" w:rsidRPr="00B20C79">
        <w:rPr>
          <w:i/>
          <w:color w:val="000000"/>
        </w:rPr>
        <w:t>course</w:t>
      </w:r>
      <w:r w:rsidR="00B20C79">
        <w:rPr>
          <w:color w:val="000000"/>
        </w:rPr>
        <w:t xml:space="preserve"> </w:t>
      </w:r>
      <w:r w:rsidR="009A5758" w:rsidRPr="009A5758">
        <w:t>(Spring 2001)</w:t>
      </w:r>
      <w:r w:rsidR="001F1404">
        <w:t>,</w:t>
      </w:r>
      <w:r w:rsidRPr="009A5758">
        <w:t xml:space="preserve"> </w:t>
      </w:r>
      <w:r w:rsidRPr="004E1997">
        <w:t>University of Rochester</w:t>
      </w:r>
    </w:p>
    <w:p w:rsidR="004965A2" w:rsidRDefault="004965A2" w:rsidP="008C0D6F">
      <w:pPr>
        <w:rPr>
          <w:b/>
        </w:rPr>
      </w:pPr>
    </w:p>
    <w:p w:rsidR="008C0D6F" w:rsidRPr="00403729" w:rsidRDefault="008C0D6F" w:rsidP="008C0D6F">
      <w:pPr>
        <w:rPr>
          <w:b/>
        </w:rPr>
      </w:pPr>
      <w:r w:rsidRPr="00403729">
        <w:rPr>
          <w:b/>
        </w:rPr>
        <w:t>Honors</w:t>
      </w:r>
    </w:p>
    <w:p w:rsidR="008C0D6F" w:rsidRPr="006D73D1" w:rsidRDefault="008C0D6F" w:rsidP="006D73D1">
      <w:pPr>
        <w:numPr>
          <w:ilvl w:val="0"/>
          <w:numId w:val="6"/>
        </w:numPr>
        <w:ind w:left="540"/>
        <w:rPr>
          <w:b/>
        </w:rPr>
      </w:pPr>
      <w:r w:rsidRPr="004E1997">
        <w:rPr>
          <w:i/>
        </w:rPr>
        <w:t xml:space="preserve">Honorable Mention for </w:t>
      </w:r>
      <w:r w:rsidR="006D73D1" w:rsidRPr="004E1997">
        <w:rPr>
          <w:i/>
        </w:rPr>
        <w:t>Outstanding Performance Award for Teaching Assistants</w:t>
      </w:r>
      <w:r w:rsidR="004E1997">
        <w:t xml:space="preserve"> (2008)</w:t>
      </w:r>
      <w:r w:rsidR="001F1404">
        <w:t>,</w:t>
      </w:r>
      <w:r w:rsidRPr="006D73D1">
        <w:t xml:space="preserve"> </w:t>
      </w:r>
      <w:r w:rsidR="009A5758" w:rsidRPr="004E1997">
        <w:t>University of Minnesota</w:t>
      </w:r>
      <w:r w:rsidR="006D73D1" w:rsidRPr="004E1997">
        <w:t>.</w:t>
      </w:r>
      <w:r w:rsidR="006D73D1" w:rsidRPr="006D73D1">
        <w:t xml:space="preserve"> </w:t>
      </w:r>
      <w:r w:rsidR="009A5758">
        <w:t>Ten given per year.</w:t>
      </w:r>
    </w:p>
    <w:p w:rsidR="007A77BE" w:rsidRDefault="007A77BE" w:rsidP="007A77BE">
      <w:pPr>
        <w:rPr>
          <w:b/>
          <w:sz w:val="28"/>
          <w:szCs w:val="28"/>
          <w:u w:val="single"/>
        </w:rPr>
      </w:pPr>
    </w:p>
    <w:p w:rsidR="007A77BE" w:rsidRDefault="00FA5D15" w:rsidP="007A77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Mentoring</w:t>
      </w:r>
    </w:p>
    <w:p w:rsidR="00FA5D15" w:rsidRDefault="00FA5D15" w:rsidP="007A77BE">
      <w:pPr>
        <w:rPr>
          <w:b/>
          <w:sz w:val="28"/>
          <w:szCs w:val="28"/>
          <w:u w:val="single"/>
        </w:rPr>
      </w:pPr>
    </w:p>
    <w:p w:rsidR="00557482" w:rsidRDefault="00FA5D15" w:rsidP="007A77BE">
      <w:pPr>
        <w:rPr>
          <w:b/>
        </w:rPr>
      </w:pPr>
      <w:r w:rsidRPr="00FA5D15">
        <w:rPr>
          <w:b/>
        </w:rPr>
        <w:t>Graduate student</w:t>
      </w:r>
      <w:r w:rsidR="0058404C">
        <w:rPr>
          <w:b/>
        </w:rPr>
        <w:t>s</w:t>
      </w:r>
    </w:p>
    <w:p w:rsidR="007A77BE" w:rsidRPr="0058404C" w:rsidRDefault="00557482" w:rsidP="0058404C">
      <w:pPr>
        <w:ind w:firstLine="360"/>
      </w:pPr>
      <w:r w:rsidRPr="00557482">
        <w:rPr>
          <w:i/>
        </w:rPr>
        <w:t>Integrated Biosciences Graduate Program</w:t>
      </w:r>
      <w:r w:rsidR="0058404C">
        <w:t>, University of Minnesota - Duluth</w:t>
      </w:r>
    </w:p>
    <w:p w:rsidR="00FA5D15" w:rsidRDefault="007A77BE" w:rsidP="00FA5D15">
      <w:pPr>
        <w:pStyle w:val="ListParagraph"/>
        <w:numPr>
          <w:ilvl w:val="0"/>
          <w:numId w:val="39"/>
        </w:numPr>
        <w:tabs>
          <w:tab w:val="left" w:pos="540"/>
        </w:tabs>
      </w:pPr>
      <w:r>
        <w:t>Erin O’Connell (Master’s), 2016 – present</w:t>
      </w:r>
    </w:p>
    <w:p w:rsidR="007A77BE" w:rsidRPr="00FA5D15" w:rsidRDefault="007A77BE" w:rsidP="00FA5D15">
      <w:pPr>
        <w:pStyle w:val="ListParagraph"/>
        <w:numPr>
          <w:ilvl w:val="0"/>
          <w:numId w:val="39"/>
        </w:numPr>
        <w:tabs>
          <w:tab w:val="left" w:pos="540"/>
        </w:tabs>
      </w:pPr>
      <w:r>
        <w:t>Natalie McMann (Master’s), 2016</w:t>
      </w:r>
      <w:r w:rsidR="00FA5D15">
        <w:t xml:space="preserve"> – </w:t>
      </w:r>
      <w:r>
        <w:t>present</w:t>
      </w:r>
    </w:p>
    <w:p w:rsidR="00557482" w:rsidRDefault="00557482" w:rsidP="00FA5D15">
      <w:pPr>
        <w:tabs>
          <w:tab w:val="left" w:pos="540"/>
          <w:tab w:val="left" w:pos="990"/>
        </w:tabs>
      </w:pPr>
    </w:p>
    <w:p w:rsidR="00557482" w:rsidRPr="00557482" w:rsidRDefault="00557482" w:rsidP="00FA5D15">
      <w:pPr>
        <w:tabs>
          <w:tab w:val="left" w:pos="540"/>
          <w:tab w:val="left" w:pos="990"/>
        </w:tabs>
        <w:rPr>
          <w:b/>
        </w:rPr>
      </w:pPr>
      <w:r w:rsidRPr="00557482">
        <w:rPr>
          <w:b/>
        </w:rPr>
        <w:t xml:space="preserve">Graduate committee </w:t>
      </w:r>
    </w:p>
    <w:p w:rsidR="00DF0824" w:rsidRDefault="00DF0824" w:rsidP="00DF0824">
      <w:pPr>
        <w:ind w:firstLine="360"/>
      </w:pPr>
      <w:r w:rsidRPr="00557482">
        <w:rPr>
          <w:i/>
        </w:rPr>
        <w:t>Integrated Biosciences Graduate Program</w:t>
      </w:r>
      <w:r>
        <w:t>, University of Minnesota – Duluth</w:t>
      </w:r>
    </w:p>
    <w:p w:rsidR="00DF0824" w:rsidRDefault="00DF0824" w:rsidP="00DF0824">
      <w:pPr>
        <w:pStyle w:val="ListParagraph"/>
        <w:numPr>
          <w:ilvl w:val="0"/>
          <w:numId w:val="39"/>
        </w:numPr>
        <w:tabs>
          <w:tab w:val="left" w:pos="540"/>
        </w:tabs>
      </w:pPr>
      <w:r>
        <w:t>Haley Golz (Master’s), 2017 – present</w:t>
      </w:r>
    </w:p>
    <w:p w:rsidR="00186F45" w:rsidRPr="00FA5D15" w:rsidRDefault="00186F45" w:rsidP="00DF0824">
      <w:pPr>
        <w:pStyle w:val="ListParagraph"/>
        <w:numPr>
          <w:ilvl w:val="0"/>
          <w:numId w:val="39"/>
        </w:numPr>
        <w:tabs>
          <w:tab w:val="left" w:pos="540"/>
        </w:tabs>
      </w:pPr>
      <w:r>
        <w:t>Riley Pizza (Master’s), 2017 - present</w:t>
      </w:r>
    </w:p>
    <w:p w:rsidR="00E87640" w:rsidRDefault="00E87640" w:rsidP="00557482">
      <w:pPr>
        <w:tabs>
          <w:tab w:val="left" w:pos="540"/>
          <w:tab w:val="left" w:pos="990"/>
        </w:tabs>
      </w:pPr>
    </w:p>
    <w:p w:rsidR="0058404C" w:rsidRPr="004965A2" w:rsidRDefault="00FA5D15" w:rsidP="00FA5D15">
      <w:pPr>
        <w:tabs>
          <w:tab w:val="left" w:pos="540"/>
          <w:tab w:val="left" w:pos="990"/>
        </w:tabs>
        <w:rPr>
          <w:b/>
        </w:rPr>
      </w:pPr>
      <w:r w:rsidRPr="004965A2">
        <w:rPr>
          <w:b/>
        </w:rPr>
        <w:t>Undergraduate</w:t>
      </w:r>
      <w:r w:rsidR="00C55CF7" w:rsidRPr="004965A2">
        <w:rPr>
          <w:b/>
        </w:rPr>
        <w:t xml:space="preserve"> </w:t>
      </w:r>
      <w:r w:rsidR="00557482" w:rsidRPr="004965A2">
        <w:rPr>
          <w:b/>
        </w:rPr>
        <w:t>students</w:t>
      </w:r>
    </w:p>
    <w:p w:rsidR="00557482" w:rsidRPr="004965A2" w:rsidRDefault="00557482" w:rsidP="00557482">
      <w:pPr>
        <w:pStyle w:val="ListParagraph"/>
        <w:numPr>
          <w:ilvl w:val="0"/>
          <w:numId w:val="42"/>
        </w:numPr>
        <w:tabs>
          <w:tab w:val="left" w:pos="540"/>
          <w:tab w:val="left" w:pos="990"/>
        </w:tabs>
      </w:pPr>
      <w:r w:rsidRPr="004965A2">
        <w:t>K</w:t>
      </w:r>
      <w:r w:rsidR="00DF0824">
        <w:t>ennedy Mosher, junior scientist</w:t>
      </w:r>
      <w:r w:rsidRPr="004965A2">
        <w:t>, May 2017 – present</w:t>
      </w:r>
    </w:p>
    <w:p w:rsidR="00557482" w:rsidRPr="004965A2" w:rsidRDefault="00557482" w:rsidP="00557482">
      <w:pPr>
        <w:pStyle w:val="ListParagraph"/>
        <w:numPr>
          <w:ilvl w:val="0"/>
          <w:numId w:val="42"/>
        </w:numPr>
        <w:tabs>
          <w:tab w:val="left" w:pos="540"/>
          <w:tab w:val="left" w:pos="990"/>
        </w:tabs>
      </w:pPr>
      <w:r w:rsidRPr="004965A2">
        <w:t>R</w:t>
      </w:r>
      <w:r w:rsidR="00DF0824">
        <w:t>ishika Quick-Singh, BURST and UROP</w:t>
      </w:r>
      <w:r w:rsidRPr="004965A2">
        <w:t>, Mar. 2017 – present</w:t>
      </w:r>
    </w:p>
    <w:p w:rsidR="00FA5D15" w:rsidRPr="004965A2" w:rsidRDefault="00FA5D15" w:rsidP="00FA5D15">
      <w:pPr>
        <w:pStyle w:val="ListParagraph"/>
        <w:numPr>
          <w:ilvl w:val="0"/>
          <w:numId w:val="42"/>
        </w:numPr>
        <w:tabs>
          <w:tab w:val="left" w:pos="540"/>
          <w:tab w:val="left" w:pos="990"/>
        </w:tabs>
      </w:pPr>
      <w:r w:rsidRPr="004965A2">
        <w:t>Collin Monette</w:t>
      </w:r>
      <w:r w:rsidR="00557482" w:rsidRPr="004965A2">
        <w:t>, volunteer</w:t>
      </w:r>
      <w:r w:rsidRPr="004965A2">
        <w:t xml:space="preserve">, </w:t>
      </w:r>
      <w:r w:rsidR="00557482" w:rsidRPr="004965A2">
        <w:t xml:space="preserve">Jan. </w:t>
      </w:r>
      <w:r w:rsidRPr="004965A2">
        <w:t>2017 – present</w:t>
      </w:r>
    </w:p>
    <w:p w:rsidR="00FA5D15" w:rsidRPr="004965A2" w:rsidRDefault="00FA5D15" w:rsidP="00FA5D15">
      <w:pPr>
        <w:pStyle w:val="ListParagraph"/>
        <w:numPr>
          <w:ilvl w:val="0"/>
          <w:numId w:val="42"/>
        </w:numPr>
        <w:tabs>
          <w:tab w:val="left" w:pos="540"/>
          <w:tab w:val="left" w:pos="990"/>
        </w:tabs>
      </w:pPr>
      <w:r w:rsidRPr="004965A2">
        <w:t>Sydney Hudzinski</w:t>
      </w:r>
      <w:r w:rsidR="00557482" w:rsidRPr="004965A2">
        <w:t xml:space="preserve">, volunteer and </w:t>
      </w:r>
      <w:r w:rsidR="00333E36">
        <w:t>independent research (</w:t>
      </w:r>
      <w:r w:rsidR="00557482" w:rsidRPr="004965A2">
        <w:t>BIOL 3994</w:t>
      </w:r>
      <w:r w:rsidR="00333E36">
        <w:t>)</w:t>
      </w:r>
      <w:r w:rsidRPr="004965A2">
        <w:t xml:space="preserve">, </w:t>
      </w:r>
      <w:r w:rsidR="00557482" w:rsidRPr="004965A2">
        <w:t xml:space="preserve">Jan. </w:t>
      </w:r>
      <w:r w:rsidRPr="004965A2">
        <w:t xml:space="preserve">2017 – present </w:t>
      </w:r>
    </w:p>
    <w:p w:rsidR="00667724" w:rsidRDefault="00667724" w:rsidP="00FA5D15">
      <w:pPr>
        <w:pStyle w:val="ListParagraph"/>
        <w:numPr>
          <w:ilvl w:val="0"/>
          <w:numId w:val="42"/>
        </w:numPr>
        <w:tabs>
          <w:tab w:val="left" w:pos="540"/>
          <w:tab w:val="left" w:pos="990"/>
        </w:tabs>
      </w:pPr>
      <w:r w:rsidRPr="004965A2">
        <w:t xml:space="preserve">Alexander Peichel, </w:t>
      </w:r>
      <w:r w:rsidR="00333E36">
        <w:t>volunteer</w:t>
      </w:r>
      <w:r w:rsidR="00E87640">
        <w:t xml:space="preserve"> </w:t>
      </w:r>
      <w:r w:rsidR="00E87640" w:rsidRPr="00E87640">
        <w:t>and</w:t>
      </w:r>
      <w:r w:rsidR="00333E36" w:rsidRPr="00E87640">
        <w:t xml:space="preserve"> BURST</w:t>
      </w:r>
      <w:r w:rsidRPr="00E87640">
        <w:t xml:space="preserve"> </w:t>
      </w:r>
      <w:r w:rsidRPr="004965A2">
        <w:t xml:space="preserve">Sept. 2017 – present </w:t>
      </w:r>
    </w:p>
    <w:p w:rsidR="00855DF0" w:rsidRPr="004965A2" w:rsidRDefault="00855DF0" w:rsidP="00FA5D15">
      <w:pPr>
        <w:pStyle w:val="ListParagraph"/>
        <w:numPr>
          <w:ilvl w:val="0"/>
          <w:numId w:val="42"/>
        </w:numPr>
        <w:tabs>
          <w:tab w:val="left" w:pos="540"/>
          <w:tab w:val="left" w:pos="990"/>
        </w:tabs>
      </w:pPr>
      <w:r>
        <w:t>Thomas Kiecker, volunteer, Jan. 2018 - present</w:t>
      </w:r>
    </w:p>
    <w:p w:rsidR="00FA5D15" w:rsidRDefault="00FA5D15" w:rsidP="008C0D6F">
      <w:pPr>
        <w:rPr>
          <w:b/>
          <w:sz w:val="28"/>
          <w:szCs w:val="28"/>
          <w:u w:val="single"/>
        </w:rPr>
      </w:pPr>
    </w:p>
    <w:p w:rsidR="008C0D6F" w:rsidRDefault="007A77BE" w:rsidP="008C0D6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 M</w:t>
      </w:r>
      <w:r w:rsidR="008C0D6F" w:rsidRPr="008C7357">
        <w:rPr>
          <w:b/>
          <w:sz w:val="28"/>
          <w:szCs w:val="28"/>
          <w:u w:val="single"/>
        </w:rPr>
        <w:t>entoring Experience</w:t>
      </w:r>
    </w:p>
    <w:p w:rsidR="007A77BE" w:rsidRPr="00C76EA4" w:rsidRDefault="007A77BE" w:rsidP="008C0D6F">
      <w:pPr>
        <w:rPr>
          <w:b/>
          <w:sz w:val="20"/>
          <w:szCs w:val="20"/>
        </w:rPr>
      </w:pPr>
    </w:p>
    <w:p w:rsidR="003A0B28" w:rsidRPr="00F40749" w:rsidRDefault="003A0B28" w:rsidP="008C0D6F">
      <w:r w:rsidRPr="00F40749">
        <w:rPr>
          <w:b/>
        </w:rPr>
        <w:t>DaRin Butz Foundation Climate Change Fellowship</w:t>
      </w:r>
      <w:r w:rsidRPr="00F40749">
        <w:t xml:space="preserve"> (</w:t>
      </w:r>
      <w:r w:rsidR="00321059" w:rsidRPr="00F40749">
        <w:t>Summer 2014</w:t>
      </w:r>
      <w:r w:rsidR="00321059" w:rsidRPr="00F40749">
        <w:rPr>
          <w:color w:val="000000"/>
        </w:rPr>
        <w:t>–</w:t>
      </w:r>
      <w:r w:rsidR="00AE778C">
        <w:rPr>
          <w:color w:val="000000"/>
        </w:rPr>
        <w:t>present</w:t>
      </w:r>
      <w:r w:rsidR="00321059" w:rsidRPr="00F40749">
        <w:rPr>
          <w:color w:val="000000"/>
        </w:rPr>
        <w:t>)</w:t>
      </w:r>
    </w:p>
    <w:p w:rsidR="00321059" w:rsidRPr="00F40749" w:rsidRDefault="007723AC" w:rsidP="00321059">
      <w:pPr>
        <w:pStyle w:val="ListParagraph"/>
        <w:numPr>
          <w:ilvl w:val="0"/>
          <w:numId w:val="27"/>
        </w:numPr>
      </w:pPr>
      <w:r w:rsidRPr="00F40749">
        <w:t>Mentor</w:t>
      </w:r>
      <w:r w:rsidR="003A0B28" w:rsidRPr="00F40749">
        <w:t>ed</w:t>
      </w:r>
      <w:r w:rsidRPr="00F40749">
        <w:t xml:space="preserve"> </w:t>
      </w:r>
      <w:r w:rsidR="00C62854">
        <w:t>five</w:t>
      </w:r>
      <w:r w:rsidR="00321059" w:rsidRPr="00F40749">
        <w:t xml:space="preserve"> </w:t>
      </w:r>
      <w:r w:rsidRPr="00F40749">
        <w:t>student research assistant</w:t>
      </w:r>
      <w:r w:rsidR="00321059" w:rsidRPr="00F40749">
        <w:t>s involved in projects on phloem physiology and plant phenology</w:t>
      </w:r>
    </w:p>
    <w:p w:rsidR="001715E8" w:rsidRPr="00F40749" w:rsidRDefault="001715E8" w:rsidP="001715E8"/>
    <w:p w:rsidR="001715E8" w:rsidRPr="00F40749" w:rsidRDefault="00954DD6" w:rsidP="001715E8">
      <w:r w:rsidRPr="00F40749">
        <w:rPr>
          <w:b/>
        </w:rPr>
        <w:t xml:space="preserve">High School </w:t>
      </w:r>
      <w:r w:rsidR="001715E8" w:rsidRPr="00F40749">
        <w:rPr>
          <w:b/>
        </w:rPr>
        <w:t xml:space="preserve">Student </w:t>
      </w:r>
      <w:r w:rsidRPr="00F40749">
        <w:rPr>
          <w:b/>
        </w:rPr>
        <w:t>Mentorship</w:t>
      </w:r>
      <w:r w:rsidR="001715E8" w:rsidRPr="00F40749">
        <w:t xml:space="preserve"> (Fall 2013)</w:t>
      </w:r>
    </w:p>
    <w:p w:rsidR="001715E8" w:rsidRPr="00F40749" w:rsidRDefault="001715E8" w:rsidP="001715E8">
      <w:pPr>
        <w:pStyle w:val="ListParagraph"/>
        <w:numPr>
          <w:ilvl w:val="0"/>
          <w:numId w:val="27"/>
        </w:numPr>
      </w:pPr>
      <w:r w:rsidRPr="00F40749">
        <w:t>Mentored a high school student interested in learning more about biology research</w:t>
      </w:r>
    </w:p>
    <w:p w:rsidR="007A77BE" w:rsidRDefault="007A77BE" w:rsidP="008C0D6F">
      <w:pPr>
        <w:rPr>
          <w:b/>
        </w:rPr>
      </w:pPr>
    </w:p>
    <w:p w:rsidR="008C0D6F" w:rsidRPr="00F40749" w:rsidRDefault="008C0D6F" w:rsidP="008C0D6F">
      <w:r w:rsidRPr="00F40749">
        <w:rPr>
          <w:b/>
        </w:rPr>
        <w:t>Plant Physiological Ecology Research Project</w:t>
      </w:r>
      <w:r w:rsidR="009A5758" w:rsidRPr="00F40749">
        <w:t xml:space="preserve"> (</w:t>
      </w:r>
      <w:r w:rsidRPr="00F40749">
        <w:t>Spring 2007</w:t>
      </w:r>
      <w:r w:rsidR="00A672B7" w:rsidRPr="00F40749">
        <w:rPr>
          <w:color w:val="000000"/>
        </w:rPr>
        <w:t>–</w:t>
      </w:r>
      <w:r w:rsidR="00E87B71" w:rsidRPr="00F40749">
        <w:t>2013</w:t>
      </w:r>
      <w:r w:rsidR="009A5758" w:rsidRPr="00F40749">
        <w:t>)</w:t>
      </w:r>
    </w:p>
    <w:p w:rsidR="003A0B28" w:rsidRPr="00F40749" w:rsidRDefault="008C0D6F" w:rsidP="003A0B28">
      <w:pPr>
        <w:pStyle w:val="ListParagraph"/>
        <w:numPr>
          <w:ilvl w:val="0"/>
          <w:numId w:val="27"/>
        </w:numPr>
      </w:pPr>
      <w:r w:rsidRPr="00F40749">
        <w:t xml:space="preserve">Aided two students in the design and execution of a class experiment </w:t>
      </w:r>
    </w:p>
    <w:p w:rsidR="008C0D6F" w:rsidRPr="00F40749" w:rsidRDefault="008C0D6F" w:rsidP="003A0B28">
      <w:pPr>
        <w:pStyle w:val="ListParagraph"/>
        <w:numPr>
          <w:ilvl w:val="0"/>
          <w:numId w:val="27"/>
        </w:numPr>
      </w:pPr>
      <w:r w:rsidRPr="00F40749">
        <w:t>Assisted with writing and submitting a manuscript (as corresponding author) to a peer-reviewed journal (</w:t>
      </w:r>
      <w:r w:rsidRPr="00AE778C">
        <w:rPr>
          <w:i/>
        </w:rPr>
        <w:t xml:space="preserve">Kurtz. et al. </w:t>
      </w:r>
      <w:r w:rsidR="00AE778C" w:rsidRPr="00AE778C">
        <w:rPr>
          <w:i/>
        </w:rPr>
        <w:t>2013</w:t>
      </w:r>
      <w:r w:rsidRPr="00F40749">
        <w:t>)</w:t>
      </w:r>
    </w:p>
    <w:p w:rsidR="00CA333A" w:rsidRDefault="00CA333A" w:rsidP="00CA333A">
      <w:pPr>
        <w:pStyle w:val="ListParagraph"/>
      </w:pPr>
    </w:p>
    <w:p w:rsidR="00E87640" w:rsidRDefault="00E87640" w:rsidP="008C0D6F">
      <w:pPr>
        <w:rPr>
          <w:b/>
        </w:rPr>
      </w:pPr>
    </w:p>
    <w:p w:rsidR="008C0D6F" w:rsidRPr="000C2F0D" w:rsidRDefault="008C0D6F" w:rsidP="008C0D6F">
      <w:r w:rsidRPr="00C6349C">
        <w:rPr>
          <w:b/>
        </w:rPr>
        <w:t>Graduate Student</w:t>
      </w:r>
      <w:r w:rsidR="003A0B28">
        <w:rPr>
          <w:b/>
        </w:rPr>
        <w:t xml:space="preserve"> </w:t>
      </w:r>
      <w:r w:rsidR="00954DD6">
        <w:rPr>
          <w:b/>
        </w:rPr>
        <w:t>M</w:t>
      </w:r>
      <w:r w:rsidR="003A0B28">
        <w:rPr>
          <w:b/>
        </w:rPr>
        <w:t>entoring</w:t>
      </w:r>
      <w:r w:rsidR="009A5758">
        <w:t xml:space="preserve"> (</w:t>
      </w:r>
      <w:r>
        <w:t>Summer 2010</w:t>
      </w:r>
      <w:r w:rsidR="009A5758">
        <w:t>)</w:t>
      </w:r>
    </w:p>
    <w:p w:rsidR="008C0D6F" w:rsidRPr="003A0B28" w:rsidRDefault="008C0D6F" w:rsidP="003A0B28">
      <w:pPr>
        <w:pStyle w:val="ListParagraph"/>
        <w:numPr>
          <w:ilvl w:val="0"/>
          <w:numId w:val="28"/>
        </w:numPr>
        <w:rPr>
          <w:b/>
        </w:rPr>
      </w:pPr>
      <w:r w:rsidRPr="00C6349C">
        <w:t>Assisted and provided guidance to three graduate students</w:t>
      </w:r>
      <w:r w:rsidR="00820D50">
        <w:t xml:space="preserve"> studying willows </w:t>
      </w:r>
      <w:r w:rsidR="00720517">
        <w:t>(</w:t>
      </w:r>
      <w:r w:rsidR="00720517" w:rsidRPr="00AE778C">
        <w:rPr>
          <w:i/>
        </w:rPr>
        <w:t>see recent publications Riggs et al. 2015 and Erlandson et al. Accepted</w:t>
      </w:r>
      <w:r w:rsidR="00720517">
        <w:t>)</w:t>
      </w:r>
      <w:r w:rsidRPr="00C6349C">
        <w:br/>
      </w:r>
    </w:p>
    <w:p w:rsidR="008C0D6F" w:rsidRPr="00C6349C" w:rsidRDefault="008C0D6F" w:rsidP="008C0D6F">
      <w:r w:rsidRPr="00C6349C">
        <w:rPr>
          <w:b/>
        </w:rPr>
        <w:t>Research Experiences for Undergraduates</w:t>
      </w:r>
      <w:r>
        <w:t xml:space="preserve">, </w:t>
      </w:r>
      <w:r w:rsidRPr="00C6349C">
        <w:rPr>
          <w:b/>
        </w:rPr>
        <w:t>REU</w:t>
      </w:r>
      <w:r w:rsidR="009A5758">
        <w:t xml:space="preserve"> (</w:t>
      </w:r>
      <w:r w:rsidRPr="00C6349C">
        <w:t>Summer 2010</w:t>
      </w:r>
      <w:r w:rsidR="009A5758">
        <w:t>)</w:t>
      </w:r>
    </w:p>
    <w:p w:rsidR="008C0D6F" w:rsidRPr="00C6349C" w:rsidRDefault="008C0D6F" w:rsidP="003A0B28">
      <w:pPr>
        <w:pStyle w:val="ListParagraph"/>
        <w:numPr>
          <w:ilvl w:val="0"/>
          <w:numId w:val="28"/>
        </w:numPr>
      </w:pPr>
      <w:r w:rsidRPr="00C6349C">
        <w:t>Mentored a REU student who helped establish field common gardens and desig</w:t>
      </w:r>
      <w:r>
        <w:t xml:space="preserve">ned HPLC </w:t>
      </w:r>
      <w:r w:rsidRPr="00C6349C">
        <w:t>protocols for examining plant defenses</w:t>
      </w:r>
    </w:p>
    <w:p w:rsidR="008C0D6F" w:rsidRPr="008C7357" w:rsidRDefault="008C0D6F" w:rsidP="008C0D6F">
      <w:pPr>
        <w:rPr>
          <w:b/>
          <w:sz w:val="20"/>
          <w:szCs w:val="20"/>
        </w:rPr>
      </w:pPr>
    </w:p>
    <w:p w:rsidR="008C0D6F" w:rsidRPr="00C6349C" w:rsidRDefault="008C0D6F" w:rsidP="008C0D6F">
      <w:r w:rsidRPr="00C6349C">
        <w:rPr>
          <w:b/>
        </w:rPr>
        <w:t>Cedar Creek LTER Internship Program</w:t>
      </w:r>
      <w:r w:rsidR="009A5758">
        <w:t xml:space="preserve"> (</w:t>
      </w:r>
      <w:r>
        <w:t xml:space="preserve">Summer </w:t>
      </w:r>
      <w:r w:rsidRPr="00C6349C">
        <w:t>2007</w:t>
      </w:r>
      <w:r>
        <w:t xml:space="preserve">, 2008 and </w:t>
      </w:r>
      <w:r w:rsidRPr="00C6349C">
        <w:t>2009</w:t>
      </w:r>
      <w:r w:rsidR="009A5758">
        <w:t>)</w:t>
      </w:r>
    </w:p>
    <w:p w:rsidR="008C0D6F" w:rsidRPr="00C6349C" w:rsidRDefault="00847667" w:rsidP="003A0B28">
      <w:pPr>
        <w:pStyle w:val="ListParagraph"/>
        <w:numPr>
          <w:ilvl w:val="0"/>
          <w:numId w:val="28"/>
        </w:numPr>
      </w:pPr>
      <w:r>
        <w:t>Mentored five</w:t>
      </w:r>
      <w:r w:rsidR="008C0D6F" w:rsidRPr="00C6349C">
        <w:t xml:space="preserve"> interns that assisted with field research on willow ecology</w:t>
      </w:r>
    </w:p>
    <w:p w:rsidR="008C0D6F" w:rsidRPr="00C6349C" w:rsidRDefault="008C0D6F" w:rsidP="003A0B28">
      <w:pPr>
        <w:pStyle w:val="ListParagraph"/>
        <w:numPr>
          <w:ilvl w:val="0"/>
          <w:numId w:val="28"/>
        </w:numPr>
      </w:pPr>
      <w:r w:rsidRPr="00C6349C">
        <w:t xml:space="preserve">Provided guidance </w:t>
      </w:r>
      <w:r>
        <w:t xml:space="preserve">for </w:t>
      </w:r>
      <w:r w:rsidR="00847667">
        <w:t xml:space="preserve">their </w:t>
      </w:r>
      <w:r w:rsidRPr="00C6349C">
        <w:t xml:space="preserve">independent research projects </w:t>
      </w:r>
    </w:p>
    <w:p w:rsidR="008C0D6F" w:rsidRPr="008C7357" w:rsidRDefault="008C0D6F" w:rsidP="008C0D6F">
      <w:pPr>
        <w:rPr>
          <w:sz w:val="20"/>
          <w:szCs w:val="20"/>
        </w:rPr>
      </w:pPr>
    </w:p>
    <w:p w:rsidR="008C0D6F" w:rsidRPr="000C2F0D" w:rsidRDefault="008C0D6F" w:rsidP="008C0D6F">
      <w:r w:rsidRPr="00C6349C">
        <w:rPr>
          <w:b/>
        </w:rPr>
        <w:t>Undergraduate Research Assistants</w:t>
      </w:r>
      <w:r w:rsidR="009A5758">
        <w:t xml:space="preserve"> (</w:t>
      </w:r>
      <w:r>
        <w:t>Fall 2005</w:t>
      </w:r>
      <w:r w:rsidR="00A672B7" w:rsidRPr="00F53FB8">
        <w:rPr>
          <w:color w:val="000000"/>
        </w:rPr>
        <w:t>–</w:t>
      </w:r>
      <w:r>
        <w:t>Spring 2009</w:t>
      </w:r>
      <w:r w:rsidR="009A5758">
        <w:t>)</w:t>
      </w:r>
    </w:p>
    <w:p w:rsidR="008C0D6F" w:rsidRPr="003A0B28" w:rsidRDefault="00847667" w:rsidP="003A0B28">
      <w:pPr>
        <w:pStyle w:val="ListParagraph"/>
        <w:numPr>
          <w:ilvl w:val="0"/>
          <w:numId w:val="29"/>
        </w:numPr>
        <w:rPr>
          <w:b/>
          <w:u w:val="single"/>
        </w:rPr>
      </w:pPr>
      <w:r>
        <w:t xml:space="preserve">Supervised six </w:t>
      </w:r>
      <w:r w:rsidR="008C0D6F">
        <w:t>students</w:t>
      </w:r>
      <w:r w:rsidR="008C0D6F" w:rsidRPr="00C6349C">
        <w:t xml:space="preserve"> in the laboratory and greenhouse that assisted with collecting data and maintain</w:t>
      </w:r>
      <w:r w:rsidR="008C0D6F">
        <w:t>ed</w:t>
      </w:r>
      <w:r w:rsidR="008C0D6F" w:rsidRPr="00C6349C">
        <w:t xml:space="preserve"> greenhouse collections of diverse willow species</w:t>
      </w:r>
    </w:p>
    <w:p w:rsidR="00E944CC" w:rsidRPr="0019756D" w:rsidRDefault="00E944CC">
      <w:pPr>
        <w:spacing w:line="276" w:lineRule="auto"/>
        <w:rPr>
          <w:b/>
          <w:u w:val="single"/>
        </w:rPr>
      </w:pPr>
    </w:p>
    <w:p w:rsidR="00BF26B4" w:rsidRPr="00C62AD6" w:rsidRDefault="00BF26B4" w:rsidP="00BF26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Previous Professional</w:t>
      </w:r>
      <w:r w:rsidRPr="00C62AD6">
        <w:rPr>
          <w:b/>
          <w:sz w:val="28"/>
          <w:szCs w:val="28"/>
          <w:u w:val="single"/>
        </w:rPr>
        <w:t xml:space="preserve"> Experience</w:t>
      </w:r>
    </w:p>
    <w:p w:rsidR="00BF26B4" w:rsidRPr="0035691C" w:rsidRDefault="00BF26B4" w:rsidP="00BF26B4">
      <w:pPr>
        <w:jc w:val="both"/>
        <w:rPr>
          <w:b/>
          <w:sz w:val="20"/>
          <w:szCs w:val="20"/>
        </w:rPr>
      </w:pPr>
    </w:p>
    <w:p w:rsidR="00BF26B4" w:rsidRDefault="00BF26B4" w:rsidP="00BF26B4">
      <w:pPr>
        <w:jc w:val="both"/>
      </w:pPr>
      <w:r w:rsidRPr="004E1997">
        <w:rPr>
          <w:b/>
        </w:rPr>
        <w:t>Putnam Research Fellow</w:t>
      </w:r>
      <w:r w:rsidRPr="00AD2489">
        <w:t>,</w:t>
      </w:r>
      <w:r>
        <w:t xml:space="preserve"> </w:t>
      </w:r>
      <w:r w:rsidRPr="004E1997">
        <w:t>Arnold Arboretum,</w:t>
      </w:r>
      <w:r w:rsidRPr="004E1997">
        <w:rPr>
          <w:i/>
        </w:rPr>
        <w:t xml:space="preserve"> </w:t>
      </w:r>
      <w:r w:rsidRPr="004E1997">
        <w:t>Harvard University</w:t>
      </w:r>
      <w:r w:rsidRPr="004E1997">
        <w:rPr>
          <w:i/>
        </w:rPr>
        <w:t xml:space="preserve"> </w:t>
      </w:r>
      <w:r>
        <w:t>(Aug. 2014</w:t>
      </w:r>
      <w:r w:rsidRPr="00F53FB8">
        <w:rPr>
          <w:color w:val="000000"/>
        </w:rPr>
        <w:t>–</w:t>
      </w:r>
      <w:r>
        <w:t>June 2016)</w:t>
      </w:r>
    </w:p>
    <w:p w:rsidR="00BF26B4" w:rsidRPr="004E1997" w:rsidRDefault="00BF26B4" w:rsidP="00BF26B4">
      <w:pPr>
        <w:jc w:val="both"/>
        <w:rPr>
          <w:i/>
        </w:rPr>
      </w:pPr>
      <w:r w:rsidRPr="004E1997">
        <w:rPr>
          <w:i/>
        </w:rPr>
        <w:t xml:space="preserve">Independent research </w:t>
      </w:r>
      <w:r>
        <w:rPr>
          <w:i/>
        </w:rPr>
        <w:t>fellow</w:t>
      </w:r>
    </w:p>
    <w:p w:rsidR="00BF26B4" w:rsidRDefault="00BF26B4" w:rsidP="00BF26B4">
      <w:pPr>
        <w:pStyle w:val="ListParagraph"/>
        <w:numPr>
          <w:ilvl w:val="0"/>
          <w:numId w:val="26"/>
        </w:numPr>
        <w:ind w:left="540"/>
        <w:jc w:val="both"/>
      </w:pPr>
      <w:r>
        <w:t xml:space="preserve">Examining the physiological basis of precocious flowering </w:t>
      </w:r>
    </w:p>
    <w:p w:rsidR="00BF26B4" w:rsidRDefault="00BF26B4" w:rsidP="00BF26B4">
      <w:pPr>
        <w:pStyle w:val="ListParagraph"/>
        <w:numPr>
          <w:ilvl w:val="0"/>
          <w:numId w:val="26"/>
        </w:numPr>
        <w:ind w:left="540"/>
        <w:jc w:val="both"/>
      </w:pPr>
      <w:r>
        <w:t>Investigating the connection between vascular activity and plant phenology</w:t>
      </w:r>
    </w:p>
    <w:p w:rsidR="00BF26B4" w:rsidRDefault="00BF26B4" w:rsidP="00BF26B4">
      <w:pPr>
        <w:jc w:val="both"/>
        <w:rPr>
          <w:b/>
        </w:rPr>
      </w:pPr>
    </w:p>
    <w:p w:rsidR="00BF26B4" w:rsidRDefault="00BF26B4" w:rsidP="00BF26B4">
      <w:pPr>
        <w:jc w:val="both"/>
      </w:pPr>
      <w:r w:rsidRPr="009A6A76">
        <w:rPr>
          <w:b/>
        </w:rPr>
        <w:t>Postdoctoral Fellow</w:t>
      </w:r>
      <w:r>
        <w:rPr>
          <w:b/>
        </w:rPr>
        <w:t>/Research Associate</w:t>
      </w:r>
      <w:r>
        <w:t xml:space="preserve">, </w:t>
      </w:r>
      <w:r w:rsidRPr="004E1997">
        <w:t>Harvard University</w:t>
      </w:r>
      <w:r>
        <w:t xml:space="preserve"> (Mar. 2011</w:t>
      </w:r>
      <w:r w:rsidRPr="00F53FB8">
        <w:rPr>
          <w:color w:val="000000"/>
        </w:rPr>
        <w:t>–</w:t>
      </w:r>
      <w:r>
        <w:t>July 2014)</w:t>
      </w:r>
    </w:p>
    <w:p w:rsidR="00BF26B4" w:rsidRPr="004E1997" w:rsidRDefault="00BF26B4" w:rsidP="00BF26B4">
      <w:pPr>
        <w:jc w:val="both"/>
        <w:rPr>
          <w:i/>
        </w:rPr>
      </w:pPr>
      <w:r w:rsidRPr="00400DC4">
        <w:t xml:space="preserve"> </w:t>
      </w:r>
      <w:r w:rsidRPr="004E1997">
        <w:rPr>
          <w:i/>
        </w:rPr>
        <w:t>Advisor: Dr. N. Michele Holbrook, Professor</w:t>
      </w:r>
    </w:p>
    <w:p w:rsidR="00BF26B4" w:rsidRDefault="00BF26B4" w:rsidP="00BF26B4">
      <w:pPr>
        <w:numPr>
          <w:ilvl w:val="0"/>
          <w:numId w:val="8"/>
        </w:numPr>
        <w:tabs>
          <w:tab w:val="left" w:pos="540"/>
        </w:tabs>
        <w:ind w:left="540"/>
      </w:pPr>
      <w:r>
        <w:t xml:space="preserve">Developing and optimizing techniques to measure </w:t>
      </w:r>
      <w:r w:rsidRPr="00B03F09">
        <w:rPr>
          <w:i/>
        </w:rPr>
        <w:t>in situ</w:t>
      </w:r>
      <w:r>
        <w:t xml:space="preserve"> phloem transport with the goal of examining the response of plants to environmental stimuli</w:t>
      </w:r>
    </w:p>
    <w:p w:rsidR="00BF26B4" w:rsidRDefault="00BF26B4" w:rsidP="00BF26B4">
      <w:pPr>
        <w:numPr>
          <w:ilvl w:val="0"/>
          <w:numId w:val="8"/>
        </w:numPr>
        <w:tabs>
          <w:tab w:val="left" w:pos="540"/>
        </w:tabs>
        <w:ind w:left="540"/>
      </w:pPr>
      <w:r>
        <w:t xml:space="preserve">Examining evolution of sieve tube anatomy </w:t>
      </w:r>
    </w:p>
    <w:p w:rsidR="00BF26B4" w:rsidRPr="000C2F0D" w:rsidRDefault="00BF26B4" w:rsidP="00BF26B4">
      <w:pPr>
        <w:numPr>
          <w:ilvl w:val="0"/>
          <w:numId w:val="8"/>
        </w:numPr>
        <w:tabs>
          <w:tab w:val="left" w:pos="540"/>
        </w:tabs>
        <w:ind w:hanging="540"/>
      </w:pPr>
      <w:r>
        <w:t xml:space="preserve">Involved in a collaborative effort to characterize phloem transport with Michael Knoblauch (WSU), Maciej Zwieniecki (UC-Davis) and Kaare Jensen (Harvard), Carel </w:t>
      </w:r>
      <w:r w:rsidRPr="000C2F0D">
        <w:t>Windt (Jülich)</w:t>
      </w:r>
      <w:r>
        <w:t xml:space="preserve"> and </w:t>
      </w:r>
      <w:r w:rsidRPr="000C2F0D">
        <w:t xml:space="preserve">Henk Van As (Wageningen) </w:t>
      </w:r>
    </w:p>
    <w:p w:rsidR="00BF26B4" w:rsidRPr="00E97426" w:rsidRDefault="00BF26B4" w:rsidP="00BF26B4">
      <w:pPr>
        <w:rPr>
          <w:i/>
        </w:rPr>
      </w:pPr>
    </w:p>
    <w:p w:rsidR="00BF26B4" w:rsidRPr="000C2F0D" w:rsidRDefault="00BF26B4" w:rsidP="00BF26B4">
      <w:r w:rsidRPr="000C2F0D">
        <w:rPr>
          <w:b/>
        </w:rPr>
        <w:t>Postdoctoral Fellow</w:t>
      </w:r>
      <w:r w:rsidRPr="00AD2489">
        <w:t>,</w:t>
      </w:r>
      <w:r w:rsidRPr="000C2F0D">
        <w:rPr>
          <w:b/>
        </w:rPr>
        <w:t xml:space="preserve"> </w:t>
      </w:r>
      <w:r w:rsidRPr="004E1997">
        <w:t>University of Minnesota</w:t>
      </w:r>
      <w:r>
        <w:t xml:space="preserve"> (</w:t>
      </w:r>
      <w:r w:rsidRPr="000C2F0D">
        <w:t>July</w:t>
      </w:r>
      <w:r>
        <w:t xml:space="preserve"> 2010</w:t>
      </w:r>
      <w:r w:rsidRPr="00F53FB8">
        <w:rPr>
          <w:color w:val="000000"/>
        </w:rPr>
        <w:t>–</w:t>
      </w:r>
      <w:r w:rsidRPr="000C2F0D">
        <w:t>Feb. 201</w:t>
      </w:r>
      <w:r>
        <w:t>1)</w:t>
      </w:r>
      <w:r w:rsidRPr="000C2F0D">
        <w:t xml:space="preserve"> </w:t>
      </w:r>
    </w:p>
    <w:p w:rsidR="00BF26B4" w:rsidRPr="004E1997" w:rsidRDefault="00BF26B4" w:rsidP="00BF26B4">
      <w:pPr>
        <w:rPr>
          <w:i/>
        </w:rPr>
      </w:pPr>
      <w:r w:rsidRPr="004E1997">
        <w:rPr>
          <w:i/>
        </w:rPr>
        <w:t>Advisor: Dr. Jeannine Cavender-Bares, Associate Professor</w:t>
      </w:r>
    </w:p>
    <w:p w:rsidR="00BF26B4" w:rsidRPr="000C2F0D" w:rsidRDefault="00BF26B4" w:rsidP="00BF26B4">
      <w:pPr>
        <w:numPr>
          <w:ilvl w:val="0"/>
          <w:numId w:val="5"/>
        </w:numPr>
        <w:ind w:left="540"/>
      </w:pPr>
      <w:r w:rsidRPr="000C2F0D">
        <w:t>Assisted with the design of a long-term experiment</w:t>
      </w:r>
      <w:r>
        <w:t xml:space="preserve"> with twenty common gardens</w:t>
      </w:r>
      <w:r w:rsidRPr="000C2F0D">
        <w:t xml:space="preserve"> that will test for a trade-off between defense and growth in the family Salicaceae</w:t>
      </w:r>
    </w:p>
    <w:p w:rsidR="00BF26B4" w:rsidRPr="000C2F0D" w:rsidRDefault="00BF26B4" w:rsidP="00BF26B4">
      <w:pPr>
        <w:numPr>
          <w:ilvl w:val="0"/>
          <w:numId w:val="5"/>
        </w:numPr>
        <w:ind w:left="540"/>
        <w:rPr>
          <w:b/>
        </w:rPr>
      </w:pPr>
      <w:r w:rsidRPr="000C2F0D">
        <w:t xml:space="preserve">Mentored graduate students </w:t>
      </w:r>
      <w:r>
        <w:t>and undergraduates at Cedar Creek LTER</w:t>
      </w:r>
    </w:p>
    <w:p w:rsidR="00BF26B4" w:rsidRPr="00E97426" w:rsidRDefault="00BF26B4" w:rsidP="00BF26B4">
      <w:pPr>
        <w:rPr>
          <w:b/>
        </w:rPr>
      </w:pPr>
    </w:p>
    <w:p w:rsidR="00BF26B4" w:rsidRPr="000C2F0D" w:rsidRDefault="00BF26B4" w:rsidP="00BF26B4">
      <w:r w:rsidRPr="000C2F0D">
        <w:rPr>
          <w:b/>
        </w:rPr>
        <w:t>Graduate Research Assistant</w:t>
      </w:r>
      <w:r>
        <w:rPr>
          <w:b/>
        </w:rPr>
        <w:t xml:space="preserve"> and Fellow</w:t>
      </w:r>
      <w:r w:rsidRPr="00AD2489">
        <w:t>,</w:t>
      </w:r>
      <w:r w:rsidRPr="000C2F0D">
        <w:rPr>
          <w:b/>
        </w:rPr>
        <w:t xml:space="preserve"> </w:t>
      </w:r>
      <w:r w:rsidRPr="004E1997">
        <w:t>University of Minnesota</w:t>
      </w:r>
      <w:r>
        <w:t xml:space="preserve"> (</w:t>
      </w:r>
      <w:r w:rsidRPr="000C2F0D">
        <w:t>Sept. 2004</w:t>
      </w:r>
      <w:r w:rsidRPr="00F53FB8">
        <w:rPr>
          <w:color w:val="000000"/>
        </w:rPr>
        <w:t>–</w:t>
      </w:r>
      <w:r w:rsidRPr="000C2F0D">
        <w:t>July 2010</w:t>
      </w:r>
      <w:r>
        <w:t>)</w:t>
      </w:r>
      <w:r w:rsidRPr="000C2F0D">
        <w:t xml:space="preserve"> </w:t>
      </w:r>
    </w:p>
    <w:p w:rsidR="00BF26B4" w:rsidRPr="004E1997" w:rsidRDefault="00BF26B4" w:rsidP="00BF26B4">
      <w:pPr>
        <w:rPr>
          <w:i/>
        </w:rPr>
      </w:pPr>
      <w:r w:rsidRPr="004E1997">
        <w:rPr>
          <w:i/>
        </w:rPr>
        <w:t>Advisor: Dr. Jeannine Cavender-Bares, Associate Professor</w:t>
      </w:r>
    </w:p>
    <w:p w:rsidR="00BF26B4" w:rsidRPr="000C2F0D" w:rsidRDefault="00BF26B4" w:rsidP="00BF26B4">
      <w:pPr>
        <w:numPr>
          <w:ilvl w:val="0"/>
          <w:numId w:val="4"/>
        </w:numPr>
        <w:ind w:left="540"/>
      </w:pPr>
      <w:r w:rsidRPr="000C2F0D">
        <w:t xml:space="preserve">Investigated willow community assembly and niche differentiation using physiological, ecological and phylogenetic approaches </w:t>
      </w:r>
    </w:p>
    <w:p w:rsidR="00BF26B4" w:rsidRPr="000C2F0D" w:rsidRDefault="00BF26B4" w:rsidP="00BF26B4">
      <w:pPr>
        <w:numPr>
          <w:ilvl w:val="0"/>
          <w:numId w:val="4"/>
        </w:numPr>
        <w:ind w:left="540"/>
      </w:pPr>
      <w:r w:rsidRPr="000C2F0D">
        <w:t xml:space="preserve">Examined the role of growth, phenology and freezing tolerance in determining species broader geographic distributions </w:t>
      </w:r>
    </w:p>
    <w:p w:rsidR="00BF26B4" w:rsidRPr="004E1997" w:rsidRDefault="00BF26B4" w:rsidP="00BF26B4">
      <w:pPr>
        <w:numPr>
          <w:ilvl w:val="0"/>
          <w:numId w:val="4"/>
        </w:numPr>
        <w:ind w:left="540"/>
      </w:pPr>
      <w:r w:rsidRPr="000C2F0D">
        <w:t>Investigated intraspecific variation in drought and freezing t</w:t>
      </w:r>
      <w:r>
        <w:t xml:space="preserve">olerance in </w:t>
      </w:r>
      <w:r w:rsidRPr="000C2F0D">
        <w:rPr>
          <w:i/>
        </w:rPr>
        <w:t>Quercus oleoides</w:t>
      </w:r>
    </w:p>
    <w:p w:rsidR="00BF26B4" w:rsidRDefault="00BF26B4" w:rsidP="00BF26B4">
      <w:pPr>
        <w:rPr>
          <w:b/>
        </w:rPr>
      </w:pPr>
    </w:p>
    <w:p w:rsidR="00BF26B4" w:rsidRDefault="00BF26B4" w:rsidP="00BF26B4">
      <w:r w:rsidRPr="00ED70E7">
        <w:rPr>
          <w:b/>
        </w:rPr>
        <w:t>Research Assistant</w:t>
      </w:r>
      <w:r w:rsidRPr="00AD2489">
        <w:t>,</w:t>
      </w:r>
      <w:r w:rsidRPr="004E1997">
        <w:rPr>
          <w:b/>
        </w:rPr>
        <w:t xml:space="preserve"> </w:t>
      </w:r>
      <w:r w:rsidRPr="004E1997">
        <w:t>San Diego State University (</w:t>
      </w:r>
      <w:r w:rsidRPr="00ED70E7">
        <w:t>Mar. 2003</w:t>
      </w:r>
      <w:r w:rsidRPr="00F53FB8">
        <w:rPr>
          <w:color w:val="000000"/>
        </w:rPr>
        <w:t>–</w:t>
      </w:r>
      <w:r w:rsidRPr="00ED70E7">
        <w:t xml:space="preserve">June </w:t>
      </w:r>
      <w:r>
        <w:t>2004)</w:t>
      </w:r>
      <w:r w:rsidRPr="00ED70E7">
        <w:t xml:space="preserve"> </w:t>
      </w:r>
    </w:p>
    <w:p w:rsidR="00BF26B4" w:rsidRPr="004E1997" w:rsidRDefault="00BF26B4" w:rsidP="00BF26B4">
      <w:pPr>
        <w:rPr>
          <w:i/>
        </w:rPr>
      </w:pPr>
      <w:r w:rsidRPr="004E1997">
        <w:rPr>
          <w:i/>
        </w:rPr>
        <w:t>Supervisor: Jonathan Dunn, Restoration Ecologist</w:t>
      </w:r>
    </w:p>
    <w:p w:rsidR="00BF26B4" w:rsidRDefault="00BF26B4" w:rsidP="00BF26B4">
      <w:pPr>
        <w:numPr>
          <w:ilvl w:val="0"/>
          <w:numId w:val="3"/>
        </w:numPr>
        <w:ind w:left="540"/>
      </w:pPr>
      <w:r>
        <w:t>Designed and carried out restoration projects on San Clemente Island, CA</w:t>
      </w:r>
    </w:p>
    <w:p w:rsidR="00BF26B4" w:rsidRDefault="00BF26B4" w:rsidP="00BF26B4">
      <w:pPr>
        <w:numPr>
          <w:ilvl w:val="0"/>
          <w:numId w:val="3"/>
        </w:numPr>
        <w:ind w:left="540"/>
      </w:pPr>
      <w:r>
        <w:t>Developed propagation techniques for use with rare plant species</w:t>
      </w:r>
    </w:p>
    <w:p w:rsidR="00BF26B4" w:rsidRDefault="00BF26B4" w:rsidP="00BF26B4">
      <w:pPr>
        <w:ind w:left="540"/>
      </w:pPr>
    </w:p>
    <w:p w:rsidR="007A77BE" w:rsidRPr="008C7357" w:rsidRDefault="007A77BE" w:rsidP="007A77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</w:t>
      </w:r>
      <w:r w:rsidRPr="008C7357">
        <w:rPr>
          <w:b/>
          <w:sz w:val="28"/>
          <w:szCs w:val="28"/>
          <w:u w:val="single"/>
        </w:rPr>
        <w:t xml:space="preserve"> Services</w:t>
      </w:r>
    </w:p>
    <w:p w:rsidR="007A77BE" w:rsidRDefault="007A77BE" w:rsidP="008C0D6F">
      <w:pPr>
        <w:rPr>
          <w:b/>
          <w:sz w:val="28"/>
          <w:szCs w:val="28"/>
          <w:u w:val="single"/>
        </w:rPr>
      </w:pPr>
    </w:p>
    <w:p w:rsidR="00333E36" w:rsidRDefault="00333E36" w:rsidP="00333E36">
      <w:pPr>
        <w:pStyle w:val="ListParagraph"/>
        <w:numPr>
          <w:ilvl w:val="0"/>
          <w:numId w:val="49"/>
        </w:numPr>
        <w:ind w:left="540"/>
      </w:pPr>
      <w:r w:rsidRPr="00333E36">
        <w:rPr>
          <w:b/>
        </w:rPr>
        <w:t>Seminar Committee Chair</w:t>
      </w:r>
      <w:r>
        <w:t xml:space="preserve"> (Fall 2018-Spring 2019), University of Minnesota – Duluth</w:t>
      </w:r>
    </w:p>
    <w:p w:rsidR="00333E36" w:rsidRPr="00333E36" w:rsidRDefault="00333E36" w:rsidP="00333E36">
      <w:pPr>
        <w:pStyle w:val="ListParagraph"/>
        <w:numPr>
          <w:ilvl w:val="0"/>
          <w:numId w:val="49"/>
        </w:numPr>
        <w:ind w:left="540"/>
      </w:pPr>
      <w:r w:rsidRPr="00333E36">
        <w:rPr>
          <w:b/>
        </w:rPr>
        <w:t>UROP Reviewer</w:t>
      </w:r>
      <w:r>
        <w:t xml:space="preserve"> (Spring 2018), University of Minnesota – Duluth</w:t>
      </w:r>
    </w:p>
    <w:p w:rsidR="007A77BE" w:rsidRDefault="007A77BE" w:rsidP="00333E36">
      <w:pPr>
        <w:pStyle w:val="ListParagraph"/>
        <w:numPr>
          <w:ilvl w:val="0"/>
          <w:numId w:val="49"/>
        </w:numPr>
        <w:ind w:left="540"/>
      </w:pPr>
      <w:r w:rsidRPr="00333E36">
        <w:rPr>
          <w:b/>
        </w:rPr>
        <w:t>Curriculum Committee</w:t>
      </w:r>
      <w:r>
        <w:t xml:space="preserve"> (</w:t>
      </w:r>
      <w:r w:rsidR="00667724">
        <w:t>Fall 2016-Spring 2017</w:t>
      </w:r>
      <w:r>
        <w:t xml:space="preserve">), University of Minnesota </w:t>
      </w:r>
      <w:r w:rsidR="00557482">
        <w:t>–</w:t>
      </w:r>
      <w:r>
        <w:t xml:space="preserve"> Duluth</w:t>
      </w:r>
    </w:p>
    <w:p w:rsidR="007A77BE" w:rsidRDefault="007A77BE" w:rsidP="00333E36">
      <w:pPr>
        <w:pStyle w:val="ListParagraph"/>
        <w:numPr>
          <w:ilvl w:val="0"/>
          <w:numId w:val="49"/>
        </w:numPr>
        <w:ind w:left="540"/>
      </w:pPr>
      <w:r w:rsidRPr="00333E36">
        <w:rPr>
          <w:b/>
        </w:rPr>
        <w:t>Greenhouse Committee</w:t>
      </w:r>
      <w:r>
        <w:t xml:space="preserve"> (2016-prese</w:t>
      </w:r>
      <w:r w:rsidR="00667724">
        <w:t>n</w:t>
      </w:r>
      <w:r>
        <w:t>t), University of Minnesota – Duluth</w:t>
      </w:r>
    </w:p>
    <w:p w:rsidR="007A77BE" w:rsidRDefault="007A77BE" w:rsidP="008C0D6F">
      <w:pPr>
        <w:rPr>
          <w:b/>
          <w:sz w:val="28"/>
          <w:szCs w:val="28"/>
          <w:u w:val="single"/>
        </w:rPr>
      </w:pPr>
    </w:p>
    <w:p w:rsidR="008C0D6F" w:rsidRPr="008C7357" w:rsidRDefault="008C0D6F" w:rsidP="008C0D6F">
      <w:pPr>
        <w:rPr>
          <w:b/>
          <w:sz w:val="28"/>
          <w:szCs w:val="28"/>
          <w:u w:val="single"/>
        </w:rPr>
      </w:pPr>
      <w:r w:rsidRPr="008C7357">
        <w:rPr>
          <w:b/>
          <w:sz w:val="28"/>
          <w:szCs w:val="28"/>
          <w:u w:val="single"/>
        </w:rPr>
        <w:t>Professional Services</w:t>
      </w:r>
    </w:p>
    <w:p w:rsidR="008C0D6F" w:rsidRPr="008C7357" w:rsidRDefault="008C0D6F" w:rsidP="008C0D6F">
      <w:pPr>
        <w:rPr>
          <w:sz w:val="20"/>
          <w:szCs w:val="20"/>
        </w:rPr>
      </w:pPr>
    </w:p>
    <w:p w:rsidR="004965A2" w:rsidRPr="004965A2" w:rsidRDefault="004965A2" w:rsidP="008C0D6F">
      <w:r w:rsidRPr="00DF0824">
        <w:rPr>
          <w:b/>
        </w:rPr>
        <w:t xml:space="preserve">NSF Panelist </w:t>
      </w:r>
      <w:r w:rsidRPr="00DF0824">
        <w:t>(Fall 2017) Served on a NSF review panel.</w:t>
      </w:r>
      <w:r w:rsidR="00855DF0">
        <w:t xml:space="preserve"> Alexandria, VA.</w:t>
      </w:r>
    </w:p>
    <w:p w:rsidR="00855DF0" w:rsidRPr="008C7357" w:rsidRDefault="00855DF0" w:rsidP="00855DF0">
      <w:pPr>
        <w:rPr>
          <w:b/>
          <w:sz w:val="20"/>
          <w:szCs w:val="20"/>
        </w:rPr>
      </w:pPr>
    </w:p>
    <w:p w:rsidR="00855DF0" w:rsidRDefault="00855DF0" w:rsidP="00855DF0">
      <w:r w:rsidRPr="00403729">
        <w:rPr>
          <w:b/>
        </w:rPr>
        <w:t>Review Board Member</w:t>
      </w:r>
      <w:r>
        <w:t>,</w:t>
      </w:r>
      <w:r w:rsidRPr="00A30AA5">
        <w:t xml:space="preserve"> </w:t>
      </w:r>
      <w:r w:rsidRPr="00403729">
        <w:rPr>
          <w:i/>
        </w:rPr>
        <w:t>Tree Physiology</w:t>
      </w:r>
      <w:r>
        <w:t xml:space="preserve"> (</w:t>
      </w:r>
      <w:r w:rsidRPr="00A30AA5">
        <w:t>2010</w:t>
      </w:r>
      <w:r w:rsidRPr="00F53FB8">
        <w:rPr>
          <w:color w:val="000000"/>
        </w:rPr>
        <w:t>–</w:t>
      </w:r>
      <w:r>
        <w:t>present).</w:t>
      </w:r>
    </w:p>
    <w:p w:rsidR="004965A2" w:rsidRDefault="004965A2" w:rsidP="008C0D6F">
      <w:pPr>
        <w:rPr>
          <w:b/>
        </w:rPr>
      </w:pPr>
    </w:p>
    <w:p w:rsidR="008C0D6F" w:rsidRPr="00E87B71" w:rsidRDefault="00E30302" w:rsidP="008C0D6F">
      <w:pPr>
        <w:rPr>
          <w:i/>
        </w:rPr>
      </w:pPr>
      <w:r>
        <w:rPr>
          <w:b/>
        </w:rPr>
        <w:t>Subject</w:t>
      </w:r>
      <w:r w:rsidR="008C0D6F" w:rsidRPr="00403729">
        <w:rPr>
          <w:b/>
        </w:rPr>
        <w:t xml:space="preserve"> Editor</w:t>
      </w:r>
      <w:r w:rsidR="008C0D6F">
        <w:t xml:space="preserve"> for peer-reviewed journal, </w:t>
      </w:r>
      <w:r w:rsidR="008C0D6F" w:rsidRPr="007A5F99">
        <w:rPr>
          <w:i/>
        </w:rPr>
        <w:t>Skvortsovia: International Journal</w:t>
      </w:r>
      <w:r w:rsidR="00776F95">
        <w:rPr>
          <w:i/>
        </w:rPr>
        <w:t xml:space="preserve"> of Salicology and Plant Biology</w:t>
      </w:r>
      <w:r w:rsidR="00E87B71">
        <w:rPr>
          <w:i/>
        </w:rPr>
        <w:t xml:space="preserve"> </w:t>
      </w:r>
      <w:r w:rsidR="007723AC">
        <w:t>(</w:t>
      </w:r>
      <w:r w:rsidR="00E87B71" w:rsidRPr="00E87B71">
        <w:t>2013</w:t>
      </w:r>
      <w:r w:rsidR="00A672B7" w:rsidRPr="00F53FB8">
        <w:rPr>
          <w:color w:val="000000"/>
        </w:rPr>
        <w:t>–</w:t>
      </w:r>
      <w:r w:rsidR="00E87B71" w:rsidRPr="00E87B71">
        <w:t>present</w:t>
      </w:r>
      <w:r w:rsidR="007723AC">
        <w:t>)</w:t>
      </w:r>
      <w:r w:rsidR="00E87B71" w:rsidRPr="00E87B71">
        <w:t>.</w:t>
      </w:r>
    </w:p>
    <w:p w:rsidR="008C7357" w:rsidRPr="008C7357" w:rsidRDefault="008C7357" w:rsidP="008C0D6F">
      <w:pPr>
        <w:rPr>
          <w:b/>
          <w:sz w:val="20"/>
          <w:szCs w:val="20"/>
        </w:rPr>
      </w:pPr>
    </w:p>
    <w:p w:rsidR="008C0D6F" w:rsidRDefault="008C0D6F" w:rsidP="008C0D6F">
      <w:pPr>
        <w:rPr>
          <w:i/>
        </w:rPr>
      </w:pPr>
      <w:r w:rsidRPr="00403729">
        <w:rPr>
          <w:b/>
        </w:rPr>
        <w:t>Reviewer</w:t>
      </w:r>
      <w:r w:rsidRPr="00A30AA5">
        <w:t xml:space="preserve"> for: </w:t>
      </w:r>
      <w:r w:rsidRPr="00A30AA5">
        <w:rPr>
          <w:i/>
        </w:rPr>
        <w:t>Ecology</w:t>
      </w:r>
      <w:r>
        <w:rPr>
          <w:i/>
        </w:rPr>
        <w:t>;</w:t>
      </w:r>
      <w:r w:rsidRPr="00A30AA5">
        <w:t xml:space="preserve"> </w:t>
      </w:r>
      <w:r w:rsidR="00954DD6" w:rsidRPr="00954DD6">
        <w:rPr>
          <w:i/>
        </w:rPr>
        <w:t>Ecology Letters;</w:t>
      </w:r>
      <w:r w:rsidR="00954DD6">
        <w:t xml:space="preserve"> </w:t>
      </w:r>
      <w:r w:rsidR="00102905" w:rsidRPr="00102905">
        <w:rPr>
          <w:i/>
        </w:rPr>
        <w:t xml:space="preserve">Journal of Ecology; </w:t>
      </w:r>
      <w:r w:rsidRPr="00102905">
        <w:rPr>
          <w:i/>
        </w:rPr>
        <w:t>New</w:t>
      </w:r>
      <w:r w:rsidRPr="00A30AA5">
        <w:rPr>
          <w:i/>
        </w:rPr>
        <w:t xml:space="preserve"> Phytologist</w:t>
      </w:r>
      <w:r>
        <w:rPr>
          <w:i/>
        </w:rPr>
        <w:t>;</w:t>
      </w:r>
      <w:r w:rsidRPr="00A30AA5">
        <w:rPr>
          <w:i/>
        </w:rPr>
        <w:t xml:space="preserve"> Plant, Cell and Environment</w:t>
      </w:r>
      <w:r>
        <w:rPr>
          <w:i/>
        </w:rPr>
        <w:t>;</w:t>
      </w:r>
      <w:r w:rsidRPr="00A30AA5">
        <w:rPr>
          <w:i/>
        </w:rPr>
        <w:t xml:space="preserve"> Evolution</w:t>
      </w:r>
      <w:r>
        <w:rPr>
          <w:i/>
        </w:rPr>
        <w:t>;</w:t>
      </w:r>
      <w:r w:rsidRPr="00A30AA5">
        <w:rPr>
          <w:i/>
        </w:rPr>
        <w:t xml:space="preserve"> Ecography</w:t>
      </w:r>
      <w:r>
        <w:rPr>
          <w:i/>
        </w:rPr>
        <w:t>;</w:t>
      </w:r>
      <w:r w:rsidRPr="00A30AA5">
        <w:rPr>
          <w:i/>
        </w:rPr>
        <w:t xml:space="preserve"> </w:t>
      </w:r>
      <w:r w:rsidR="00EC0C99">
        <w:rPr>
          <w:i/>
        </w:rPr>
        <w:t xml:space="preserve">Global Change Biology; </w:t>
      </w:r>
      <w:r w:rsidRPr="00A30AA5">
        <w:rPr>
          <w:i/>
        </w:rPr>
        <w:t>The American Naturalist</w:t>
      </w:r>
      <w:r>
        <w:rPr>
          <w:i/>
        </w:rPr>
        <w:t>;</w:t>
      </w:r>
      <w:r w:rsidRPr="004541A3">
        <w:rPr>
          <w:i/>
        </w:rPr>
        <w:t xml:space="preserve"> </w:t>
      </w:r>
      <w:r w:rsidR="00EC0C99" w:rsidRPr="004541A3">
        <w:rPr>
          <w:i/>
        </w:rPr>
        <w:t>Oikos</w:t>
      </w:r>
      <w:r w:rsidR="00EC0C99">
        <w:rPr>
          <w:i/>
        </w:rPr>
        <w:t xml:space="preserve">; </w:t>
      </w:r>
      <w:r w:rsidRPr="004541A3">
        <w:rPr>
          <w:i/>
        </w:rPr>
        <w:t>Tree Physiology</w:t>
      </w:r>
      <w:r>
        <w:rPr>
          <w:i/>
        </w:rPr>
        <w:t>;</w:t>
      </w:r>
      <w:r w:rsidR="00AE5552">
        <w:rPr>
          <w:i/>
        </w:rPr>
        <w:t xml:space="preserve"> </w:t>
      </w:r>
      <w:r w:rsidR="001400AC">
        <w:rPr>
          <w:i/>
        </w:rPr>
        <w:t xml:space="preserve">Annals of Botany; </w:t>
      </w:r>
      <w:r w:rsidR="00AE5552">
        <w:rPr>
          <w:i/>
        </w:rPr>
        <w:t>American Journal of Botany;</w:t>
      </w:r>
      <w:r w:rsidR="00954DD6">
        <w:rPr>
          <w:i/>
        </w:rPr>
        <w:t xml:space="preserve"> </w:t>
      </w:r>
      <w:r w:rsidR="00201C27">
        <w:rPr>
          <w:i/>
        </w:rPr>
        <w:t>Basic and Applied Ecology;</w:t>
      </w:r>
      <w:r w:rsidRPr="004541A3">
        <w:rPr>
          <w:i/>
        </w:rPr>
        <w:t xml:space="preserve"> Trees</w:t>
      </w:r>
      <w:r>
        <w:rPr>
          <w:i/>
        </w:rPr>
        <w:t>;</w:t>
      </w:r>
      <w:r w:rsidRPr="004541A3">
        <w:rPr>
          <w:i/>
        </w:rPr>
        <w:t xml:space="preserve"> Photosynthetica</w:t>
      </w:r>
      <w:r>
        <w:rPr>
          <w:i/>
        </w:rPr>
        <w:t xml:space="preserve">; Agricultural and Forest Meteorology; </w:t>
      </w:r>
      <w:r w:rsidR="00697DEC">
        <w:rPr>
          <w:i/>
        </w:rPr>
        <w:t xml:space="preserve">Wetlands Ecology and Management; </w:t>
      </w:r>
      <w:r w:rsidR="0003060E">
        <w:rPr>
          <w:i/>
        </w:rPr>
        <w:t xml:space="preserve">Great Plains Research; </w:t>
      </w:r>
      <w:r w:rsidR="008457E7" w:rsidRPr="008457E7">
        <w:rPr>
          <w:i/>
        </w:rPr>
        <w:t>Entomologia Experimentalis et Applicata</w:t>
      </w:r>
      <w:r w:rsidR="008457E7">
        <w:rPr>
          <w:i/>
        </w:rPr>
        <w:t xml:space="preserve">; </w:t>
      </w:r>
      <w:r w:rsidR="006D59A3">
        <w:rPr>
          <w:i/>
        </w:rPr>
        <w:t xml:space="preserve">Journal of Experimental Botany; </w:t>
      </w:r>
      <w:r>
        <w:rPr>
          <w:i/>
        </w:rPr>
        <w:t>BioEnergy Research</w:t>
      </w:r>
      <w:r w:rsidR="00333E36">
        <w:rPr>
          <w:i/>
        </w:rPr>
        <w:t>;</w:t>
      </w:r>
      <w:r w:rsidR="00333E36" w:rsidRPr="00333E36">
        <w:t xml:space="preserve"> </w:t>
      </w:r>
      <w:r w:rsidR="00333E36" w:rsidRPr="00333E36">
        <w:rPr>
          <w:i/>
        </w:rPr>
        <w:t>Applications in Plant Sciences</w:t>
      </w:r>
      <w:r w:rsidRPr="004541A3">
        <w:rPr>
          <w:i/>
        </w:rPr>
        <w:t xml:space="preserve"> and Physiologia Plantarum</w:t>
      </w:r>
    </w:p>
    <w:p w:rsidR="00557482" w:rsidRPr="008C7357" w:rsidRDefault="00557482" w:rsidP="00557482">
      <w:pPr>
        <w:rPr>
          <w:sz w:val="20"/>
          <w:szCs w:val="20"/>
        </w:rPr>
      </w:pPr>
    </w:p>
    <w:p w:rsidR="00557482" w:rsidRPr="001F1404" w:rsidRDefault="00557482" w:rsidP="008C0D6F">
      <w:r w:rsidRPr="00403729">
        <w:rPr>
          <w:b/>
        </w:rPr>
        <w:t xml:space="preserve">Advisor for </w:t>
      </w:r>
      <w:r w:rsidRPr="00403729">
        <w:rPr>
          <w:b/>
          <w:i/>
        </w:rPr>
        <w:t>Life on Earth</w:t>
      </w:r>
      <w:r w:rsidRPr="00403729">
        <w:rPr>
          <w:b/>
        </w:rPr>
        <w:t xml:space="preserve"> Textbook</w:t>
      </w:r>
      <w:r>
        <w:t xml:space="preserve">, high school biology textbook developed by </w:t>
      </w:r>
      <w:r w:rsidRPr="00403729">
        <w:t>Edward O. Wilson, Morgan Ryan &amp; Gael McGill</w:t>
      </w:r>
      <w:r>
        <w:t xml:space="preserve"> (</w:t>
      </w:r>
      <w:r w:rsidRPr="00E87B71">
        <w:t>2013</w:t>
      </w:r>
      <w:r w:rsidRPr="00F53FB8">
        <w:rPr>
          <w:color w:val="000000"/>
        </w:rPr>
        <w:t>–</w:t>
      </w:r>
      <w:r>
        <w:rPr>
          <w:color w:val="000000"/>
        </w:rPr>
        <w:t>2014)</w:t>
      </w:r>
      <w:r w:rsidRPr="00E87B71">
        <w:t>.</w:t>
      </w:r>
    </w:p>
    <w:p w:rsidR="008C0D6F" w:rsidRPr="008B5CC7" w:rsidRDefault="008C0D6F" w:rsidP="008C0D6F">
      <w:pPr>
        <w:rPr>
          <w:b/>
          <w:sz w:val="20"/>
          <w:szCs w:val="20"/>
          <w:u w:val="single"/>
        </w:rPr>
      </w:pPr>
    </w:p>
    <w:p w:rsidR="008C0D6F" w:rsidRDefault="008C0D6F" w:rsidP="008C0D6F">
      <w:r w:rsidRPr="008B5CC7">
        <w:rPr>
          <w:b/>
        </w:rPr>
        <w:t>Professional Associations</w:t>
      </w:r>
      <w:r w:rsidR="009E47E8" w:rsidRPr="008B5CC7">
        <w:rPr>
          <w:b/>
        </w:rPr>
        <w:t>:</w:t>
      </w:r>
      <w:r>
        <w:t xml:space="preserve"> </w:t>
      </w:r>
      <w:r w:rsidRPr="00A30AA5">
        <w:t>Botanical</w:t>
      </w:r>
      <w:r w:rsidRPr="004F60F1">
        <w:t xml:space="preserve"> Society of America</w:t>
      </w:r>
      <w:r w:rsidR="00E87B71">
        <w:t xml:space="preserve">; </w:t>
      </w:r>
      <w:r w:rsidRPr="004F60F1">
        <w:t>2005</w:t>
      </w:r>
      <w:r w:rsidR="00A672B7" w:rsidRPr="00F53FB8">
        <w:rPr>
          <w:color w:val="000000"/>
        </w:rPr>
        <w:t>–</w:t>
      </w:r>
      <w:r w:rsidR="00E87B71">
        <w:t>present</w:t>
      </w:r>
      <w:r w:rsidRPr="00A30AA5">
        <w:t>, Ecological Society of America</w:t>
      </w:r>
      <w:r w:rsidR="00E87B71">
        <w:t xml:space="preserve">; </w:t>
      </w:r>
      <w:r w:rsidRPr="00A30AA5">
        <w:t>2005</w:t>
      </w:r>
      <w:r w:rsidR="00A672B7" w:rsidRPr="00F53FB8">
        <w:rPr>
          <w:color w:val="000000"/>
        </w:rPr>
        <w:t>–</w:t>
      </w:r>
      <w:r w:rsidR="00BF26B4">
        <w:t>present</w:t>
      </w:r>
      <w:r w:rsidRPr="00A30AA5">
        <w:t xml:space="preserve"> and Minnesota </w:t>
      </w:r>
      <w:r w:rsidR="00855DF0">
        <w:t>Phenology Network</w:t>
      </w:r>
      <w:r w:rsidR="00E87B71">
        <w:t xml:space="preserve">; </w:t>
      </w:r>
      <w:r w:rsidRPr="00A30AA5">
        <w:t>20</w:t>
      </w:r>
      <w:r w:rsidR="00855DF0">
        <w:t>17</w:t>
      </w:r>
      <w:r w:rsidR="00A672B7" w:rsidRPr="00F53FB8">
        <w:rPr>
          <w:color w:val="000000"/>
        </w:rPr>
        <w:t>–</w:t>
      </w:r>
      <w:r w:rsidR="00855DF0">
        <w:t>present.</w:t>
      </w:r>
    </w:p>
    <w:p w:rsidR="002609D3" w:rsidRDefault="002609D3" w:rsidP="008C0D6F"/>
    <w:p w:rsidR="008C0D6F" w:rsidRPr="008B5CC7" w:rsidRDefault="008C0D6F" w:rsidP="008C0D6F">
      <w:pPr>
        <w:rPr>
          <w:b/>
          <w:sz w:val="28"/>
          <w:szCs w:val="28"/>
          <w:u w:val="single"/>
        </w:rPr>
      </w:pPr>
      <w:r w:rsidRPr="008B5CC7">
        <w:rPr>
          <w:b/>
          <w:sz w:val="28"/>
          <w:szCs w:val="28"/>
          <w:u w:val="single"/>
        </w:rPr>
        <w:t xml:space="preserve">Science Outreach </w:t>
      </w:r>
    </w:p>
    <w:p w:rsidR="008C0D6F" w:rsidRPr="00423A1E" w:rsidRDefault="008C0D6F" w:rsidP="008C0D6F">
      <w:pPr>
        <w:ind w:left="360"/>
        <w:rPr>
          <w:color w:val="FF0000"/>
          <w:sz w:val="20"/>
          <w:szCs w:val="20"/>
        </w:rPr>
      </w:pPr>
    </w:p>
    <w:p w:rsidR="004965A2" w:rsidRDefault="004965A2" w:rsidP="00423A1E">
      <w:pPr>
        <w:contextualSpacing/>
      </w:pPr>
      <w:r w:rsidRPr="004965A2">
        <w:rPr>
          <w:b/>
        </w:rPr>
        <w:t xml:space="preserve">Tree </w:t>
      </w:r>
      <w:r>
        <w:rPr>
          <w:b/>
        </w:rPr>
        <w:t>M</w:t>
      </w:r>
      <w:r w:rsidRPr="004965A2">
        <w:rPr>
          <w:b/>
        </w:rPr>
        <w:t>ob</w:t>
      </w:r>
      <w:r>
        <w:t>, Arnold Arboretum, Summer 2017</w:t>
      </w:r>
    </w:p>
    <w:p w:rsidR="004965A2" w:rsidRPr="004965A2" w:rsidRDefault="004965A2" w:rsidP="004965A2">
      <w:pPr>
        <w:pStyle w:val="ListParagraph"/>
        <w:numPr>
          <w:ilvl w:val="0"/>
          <w:numId w:val="48"/>
        </w:numPr>
        <w:contextualSpacing/>
      </w:pPr>
      <w:r>
        <w:t>Organized a public talk led by my graduate student Natalie McMann on the grounds at the arboretum</w:t>
      </w:r>
    </w:p>
    <w:p w:rsidR="004965A2" w:rsidRDefault="004965A2" w:rsidP="00423A1E">
      <w:pPr>
        <w:contextualSpacing/>
        <w:rPr>
          <w:b/>
        </w:rPr>
      </w:pPr>
    </w:p>
    <w:p w:rsidR="00423A1E" w:rsidRPr="007A77BE" w:rsidRDefault="00423A1E" w:rsidP="00423A1E">
      <w:pPr>
        <w:contextualSpacing/>
      </w:pPr>
      <w:r w:rsidRPr="007A77BE">
        <w:rPr>
          <w:b/>
        </w:rPr>
        <w:t>Science Day</w:t>
      </w:r>
      <w:r w:rsidRPr="007A77BE">
        <w:t xml:space="preserve">, University of Minnesota, </w:t>
      </w:r>
      <w:r w:rsidR="00BF26B4">
        <w:t xml:space="preserve">Fall </w:t>
      </w:r>
      <w:r w:rsidRPr="007A77BE">
        <w:t>2016.</w:t>
      </w:r>
    </w:p>
    <w:p w:rsidR="007A77BE" w:rsidRPr="00F40749" w:rsidRDefault="007A77BE" w:rsidP="007A77BE">
      <w:pPr>
        <w:pStyle w:val="ListParagraph"/>
        <w:numPr>
          <w:ilvl w:val="0"/>
          <w:numId w:val="29"/>
        </w:numPr>
        <w:contextualSpacing/>
      </w:pPr>
      <w:r>
        <w:t xml:space="preserve">Designed and led a </w:t>
      </w:r>
      <w:r w:rsidR="004965A2">
        <w:t>demonstration on plant movement</w:t>
      </w:r>
    </w:p>
    <w:p w:rsidR="00423A1E" w:rsidRDefault="00423A1E" w:rsidP="008C0D6F">
      <w:pPr>
        <w:contextualSpacing/>
        <w:rPr>
          <w:b/>
        </w:rPr>
      </w:pPr>
    </w:p>
    <w:p w:rsidR="00736123" w:rsidRPr="00F40749" w:rsidRDefault="00736123" w:rsidP="008C0D6F">
      <w:pPr>
        <w:contextualSpacing/>
      </w:pPr>
      <w:r w:rsidRPr="00F40749">
        <w:rPr>
          <w:b/>
        </w:rPr>
        <w:t>Arnold Arboretum Outreach Programs</w:t>
      </w:r>
      <w:r w:rsidRPr="00F40749">
        <w:t>, Harvard University, 2015</w:t>
      </w:r>
      <w:r w:rsidRPr="00F40749">
        <w:rPr>
          <w:color w:val="000000"/>
        </w:rPr>
        <w:t>–</w:t>
      </w:r>
      <w:r w:rsidR="00BF26B4">
        <w:t>2016</w:t>
      </w:r>
      <w:r w:rsidRPr="00F40749">
        <w:t>.</w:t>
      </w:r>
    </w:p>
    <w:p w:rsidR="00736123" w:rsidRPr="00F40749" w:rsidRDefault="00736123" w:rsidP="00736123">
      <w:pPr>
        <w:pStyle w:val="ListParagraph"/>
        <w:numPr>
          <w:ilvl w:val="0"/>
          <w:numId w:val="35"/>
        </w:numPr>
        <w:contextualSpacing/>
      </w:pPr>
      <w:r w:rsidRPr="00F40749">
        <w:t>Designed and led a lab for high school students on plant physiology</w:t>
      </w:r>
    </w:p>
    <w:p w:rsidR="00736123" w:rsidRPr="00F40749" w:rsidRDefault="00736123" w:rsidP="00736123">
      <w:pPr>
        <w:pStyle w:val="ListParagraph"/>
        <w:numPr>
          <w:ilvl w:val="0"/>
          <w:numId w:val="35"/>
        </w:numPr>
        <w:contextualSpacing/>
      </w:pPr>
      <w:r w:rsidRPr="00F40749">
        <w:t>Led multiple “Tree Mobs” which are public talks about research at the Arboretum that take place out on the grounds</w:t>
      </w:r>
    </w:p>
    <w:p w:rsidR="00736123" w:rsidRPr="00F40749" w:rsidRDefault="00751DF1" w:rsidP="00736123">
      <w:pPr>
        <w:pStyle w:val="ListParagraph"/>
        <w:numPr>
          <w:ilvl w:val="0"/>
          <w:numId w:val="35"/>
        </w:numPr>
        <w:contextualSpacing/>
      </w:pPr>
      <w:r>
        <w:t>Helped lead a tour for program about women in STEM careers</w:t>
      </w:r>
    </w:p>
    <w:p w:rsidR="00736123" w:rsidRDefault="00736123" w:rsidP="008C0D6F">
      <w:pPr>
        <w:contextualSpacing/>
        <w:rPr>
          <w:b/>
        </w:rPr>
      </w:pPr>
    </w:p>
    <w:p w:rsidR="008C0D6F" w:rsidRDefault="008C0D6F" w:rsidP="008C0D6F">
      <w:pPr>
        <w:contextualSpacing/>
        <w:rPr>
          <w:i/>
        </w:rPr>
      </w:pPr>
      <w:r w:rsidRPr="00F40749">
        <w:rPr>
          <w:b/>
        </w:rPr>
        <w:t>Harvard Life Sciences Outreach Program</w:t>
      </w:r>
      <w:r w:rsidR="00E87B71" w:rsidRPr="00F40749">
        <w:t>.</w:t>
      </w:r>
      <w:r w:rsidR="00E87B71">
        <w:rPr>
          <w:b/>
        </w:rPr>
        <w:t xml:space="preserve"> </w:t>
      </w:r>
      <w:r w:rsidR="00A97A20" w:rsidRPr="00A97A20">
        <w:rPr>
          <w:i/>
        </w:rPr>
        <w:t>Harvard University.</w:t>
      </w:r>
      <w:r w:rsidR="00A97A20">
        <w:rPr>
          <w:b/>
        </w:rPr>
        <w:t xml:space="preserve"> </w:t>
      </w:r>
      <w:r>
        <w:t>2013</w:t>
      </w:r>
      <w:r w:rsidR="00A672B7" w:rsidRPr="00F53FB8">
        <w:rPr>
          <w:color w:val="000000"/>
        </w:rPr>
        <w:t>–</w:t>
      </w:r>
      <w:r w:rsidR="00BF26B4">
        <w:t>2016</w:t>
      </w:r>
      <w:r w:rsidR="00E87B71">
        <w:t>.</w:t>
      </w:r>
      <w:r>
        <w:t xml:space="preserve"> </w:t>
      </w:r>
    </w:p>
    <w:p w:rsidR="008C0D6F" w:rsidRPr="009B31AB" w:rsidRDefault="008C0D6F" w:rsidP="008C0D6F">
      <w:pPr>
        <w:numPr>
          <w:ilvl w:val="0"/>
          <w:numId w:val="17"/>
        </w:numPr>
        <w:contextualSpacing/>
        <w:rPr>
          <w:b/>
        </w:rPr>
      </w:pPr>
      <w:r>
        <w:t>Designed a physiology lab for high school students</w:t>
      </w:r>
      <w:r>
        <w:rPr>
          <w:b/>
        </w:rPr>
        <w:t xml:space="preserve"> </w:t>
      </w:r>
      <w:r>
        <w:t xml:space="preserve">on carbon assimilation and transport </w:t>
      </w:r>
    </w:p>
    <w:p w:rsidR="005943C2" w:rsidRDefault="005943C2" w:rsidP="005943C2">
      <w:pPr>
        <w:numPr>
          <w:ilvl w:val="0"/>
          <w:numId w:val="17"/>
        </w:numPr>
        <w:contextualSpacing/>
        <w:rPr>
          <w:b/>
        </w:rPr>
      </w:pPr>
      <w:r>
        <w:t>Hosted the lab for a week every year</w:t>
      </w:r>
    </w:p>
    <w:p w:rsidR="005943C2" w:rsidRPr="0003130E" w:rsidRDefault="008457E7" w:rsidP="005943C2">
      <w:pPr>
        <w:numPr>
          <w:ilvl w:val="0"/>
          <w:numId w:val="17"/>
        </w:numPr>
        <w:contextualSpacing/>
        <w:rPr>
          <w:b/>
        </w:rPr>
      </w:pPr>
      <w:r>
        <w:t>Lectured and led a workshop for K-12 teachers on plant physiology</w:t>
      </w:r>
    </w:p>
    <w:p w:rsidR="008C0D6F" w:rsidRPr="008B5CC7" w:rsidRDefault="008C0D6F" w:rsidP="008C0D6F">
      <w:pPr>
        <w:contextualSpacing/>
        <w:rPr>
          <w:b/>
          <w:sz w:val="20"/>
          <w:szCs w:val="20"/>
        </w:rPr>
      </w:pPr>
    </w:p>
    <w:p w:rsidR="008C0D6F" w:rsidRDefault="008C0D6F" w:rsidP="008C0D6F">
      <w:pPr>
        <w:contextualSpacing/>
        <w:rPr>
          <w:i/>
        </w:rPr>
      </w:pPr>
      <w:r>
        <w:rPr>
          <w:b/>
        </w:rPr>
        <w:t>Gradwagon</w:t>
      </w:r>
      <w:r w:rsidR="00E87B71">
        <w:rPr>
          <w:b/>
        </w:rPr>
        <w:t xml:space="preserve">. </w:t>
      </w:r>
      <w:r w:rsidR="00A97A20" w:rsidRPr="00A97A20">
        <w:rPr>
          <w:i/>
        </w:rPr>
        <w:t>Harvard University.</w:t>
      </w:r>
      <w:r w:rsidR="00A97A20">
        <w:rPr>
          <w:b/>
        </w:rPr>
        <w:t xml:space="preserve"> </w:t>
      </w:r>
      <w:r>
        <w:t>2013</w:t>
      </w:r>
      <w:r w:rsidR="00A672B7" w:rsidRPr="00F53FB8">
        <w:rPr>
          <w:color w:val="000000"/>
        </w:rPr>
        <w:t>–</w:t>
      </w:r>
      <w:r w:rsidR="001740A0">
        <w:t>2015</w:t>
      </w:r>
      <w:r w:rsidR="00E87B71">
        <w:t>.</w:t>
      </w:r>
      <w:r>
        <w:t xml:space="preserve"> </w:t>
      </w:r>
    </w:p>
    <w:p w:rsidR="008C0D6F" w:rsidRPr="004965A2" w:rsidRDefault="008C0D6F" w:rsidP="00954DD6">
      <w:pPr>
        <w:numPr>
          <w:ilvl w:val="0"/>
          <w:numId w:val="17"/>
        </w:numPr>
        <w:contextualSpacing/>
        <w:rPr>
          <w:b/>
        </w:rPr>
      </w:pPr>
      <w:r>
        <w:t>Planned and executed programs and tours for high school students interested in learning about botany and field research</w:t>
      </w:r>
    </w:p>
    <w:p w:rsidR="004965A2" w:rsidRPr="00954DD6" w:rsidRDefault="004965A2" w:rsidP="004965A2">
      <w:pPr>
        <w:ind w:left="720"/>
        <w:contextualSpacing/>
        <w:rPr>
          <w:b/>
        </w:rPr>
      </w:pPr>
    </w:p>
    <w:p w:rsidR="008C0D6F" w:rsidRDefault="008C0D6F" w:rsidP="008C0D6F">
      <w:pPr>
        <w:contextualSpacing/>
        <w:rPr>
          <w:i/>
        </w:rPr>
      </w:pPr>
      <w:r>
        <w:rPr>
          <w:b/>
        </w:rPr>
        <w:t>Explorations</w:t>
      </w:r>
      <w:r w:rsidR="00E87B71">
        <w:rPr>
          <w:b/>
        </w:rPr>
        <w:t xml:space="preserve">. </w:t>
      </w:r>
      <w:r w:rsidR="00A97A20">
        <w:rPr>
          <w:i/>
        </w:rPr>
        <w:t xml:space="preserve">Cambridge, MA. </w:t>
      </w:r>
      <w:r w:rsidR="00A97A20">
        <w:t xml:space="preserve"> </w:t>
      </w:r>
      <w:r>
        <w:t>2012</w:t>
      </w:r>
      <w:r w:rsidR="00A672B7" w:rsidRPr="00F53FB8">
        <w:rPr>
          <w:color w:val="000000"/>
        </w:rPr>
        <w:t>–</w:t>
      </w:r>
      <w:r w:rsidR="00CF748A">
        <w:t>2014</w:t>
      </w:r>
      <w:r w:rsidR="00E87B71">
        <w:t>.</w:t>
      </w:r>
      <w:r>
        <w:t xml:space="preserve"> </w:t>
      </w:r>
    </w:p>
    <w:p w:rsidR="008C0D6F" w:rsidRDefault="008C0D6F" w:rsidP="008B5CC7">
      <w:pPr>
        <w:numPr>
          <w:ilvl w:val="0"/>
          <w:numId w:val="16"/>
        </w:numPr>
        <w:ind w:left="630" w:hanging="270"/>
        <w:contextualSpacing/>
      </w:pPr>
      <w:r>
        <w:t>Organized and led activities aimed at teaching middle school students about careers in research science</w:t>
      </w:r>
    </w:p>
    <w:p w:rsidR="008C0D6F" w:rsidRPr="008B5CC7" w:rsidRDefault="008C0D6F" w:rsidP="008C0D6F">
      <w:pPr>
        <w:rPr>
          <w:b/>
          <w:sz w:val="20"/>
          <w:szCs w:val="20"/>
        </w:rPr>
      </w:pPr>
    </w:p>
    <w:p w:rsidR="008C0D6F" w:rsidRDefault="008C0D6F" w:rsidP="008C0D6F">
      <w:r w:rsidRPr="004541A3">
        <w:rPr>
          <w:b/>
        </w:rPr>
        <w:t>Cambridge Science Festival</w:t>
      </w:r>
      <w:r w:rsidR="00E87B71">
        <w:rPr>
          <w:b/>
        </w:rPr>
        <w:t xml:space="preserve">. </w:t>
      </w:r>
      <w:r w:rsidR="00A97A20">
        <w:rPr>
          <w:i/>
        </w:rPr>
        <w:t xml:space="preserve">Cambridge, MA. </w:t>
      </w:r>
      <w:r w:rsidR="00A97A20">
        <w:t xml:space="preserve"> </w:t>
      </w:r>
      <w:r>
        <w:t>2012</w:t>
      </w:r>
      <w:r w:rsidR="00A672B7" w:rsidRPr="00F53FB8">
        <w:rPr>
          <w:color w:val="000000"/>
        </w:rPr>
        <w:t>–</w:t>
      </w:r>
      <w:r w:rsidR="00F61C93">
        <w:t>2014</w:t>
      </w:r>
      <w:r w:rsidR="00A53CBF">
        <w:t>.</w:t>
      </w:r>
      <w:r>
        <w:t xml:space="preserve"> </w:t>
      </w:r>
    </w:p>
    <w:p w:rsidR="008C0D6F" w:rsidRDefault="008C0D6F" w:rsidP="008B5CC7">
      <w:pPr>
        <w:numPr>
          <w:ilvl w:val="1"/>
          <w:numId w:val="12"/>
        </w:numPr>
        <w:tabs>
          <w:tab w:val="left" w:pos="630"/>
        </w:tabs>
        <w:ind w:left="630" w:hanging="270"/>
      </w:pPr>
      <w:r>
        <w:t>Volunteered at education outreach events during the festival</w:t>
      </w:r>
    </w:p>
    <w:p w:rsidR="008C0D6F" w:rsidRPr="008B5CC7" w:rsidRDefault="008C0D6F" w:rsidP="008C0D6F">
      <w:pPr>
        <w:rPr>
          <w:b/>
          <w:sz w:val="20"/>
          <w:szCs w:val="20"/>
          <w:u w:val="single"/>
        </w:rPr>
      </w:pPr>
    </w:p>
    <w:p w:rsidR="008C0D6F" w:rsidRPr="00AA46D5" w:rsidRDefault="008C0D6F" w:rsidP="008C0D6F">
      <w:r w:rsidRPr="00AA46D5">
        <w:rPr>
          <w:b/>
        </w:rPr>
        <w:t>Monarchs in the Classroom</w:t>
      </w:r>
      <w:r w:rsidR="00E87B71">
        <w:rPr>
          <w:b/>
        </w:rPr>
        <w:t xml:space="preserve">. </w:t>
      </w:r>
      <w:r w:rsidR="00A97A20" w:rsidRPr="00AA46D5">
        <w:rPr>
          <w:i/>
        </w:rPr>
        <w:t>Saint Paul, MN</w:t>
      </w:r>
      <w:r w:rsidR="00A97A20">
        <w:rPr>
          <w:i/>
        </w:rPr>
        <w:t xml:space="preserve">. </w:t>
      </w:r>
      <w:r w:rsidR="00A97A20" w:rsidRPr="00AA46D5">
        <w:t xml:space="preserve"> </w:t>
      </w:r>
      <w:r w:rsidRPr="00AA46D5">
        <w:t>2009</w:t>
      </w:r>
      <w:r w:rsidR="00A53CBF">
        <w:t>.</w:t>
      </w:r>
    </w:p>
    <w:p w:rsidR="008C0D6F" w:rsidRDefault="008C0D6F" w:rsidP="00AE778C">
      <w:pPr>
        <w:numPr>
          <w:ilvl w:val="0"/>
          <w:numId w:val="15"/>
        </w:numPr>
        <w:ind w:left="630" w:hanging="270"/>
      </w:pPr>
      <w:r>
        <w:t>Assisted in planting</w:t>
      </w:r>
      <w:r w:rsidR="00AE778C">
        <w:t xml:space="preserve"> and developing interpretive information for</w:t>
      </w:r>
      <w:r w:rsidRPr="00AA46D5">
        <w:t xml:space="preserve"> a display teaching garden on campus</w:t>
      </w:r>
    </w:p>
    <w:p w:rsidR="00AE778C" w:rsidRPr="00AE778C" w:rsidRDefault="00AE778C" w:rsidP="00AE778C">
      <w:pPr>
        <w:ind w:left="630"/>
      </w:pPr>
    </w:p>
    <w:p w:rsidR="008C0D6F" w:rsidRPr="00E165CE" w:rsidRDefault="008C0D6F" w:rsidP="008C0D6F">
      <w:r w:rsidRPr="00ED70E7">
        <w:rPr>
          <w:b/>
        </w:rPr>
        <w:t>Great River Greening</w:t>
      </w:r>
      <w:r w:rsidR="00E87B71">
        <w:t xml:space="preserve">. </w:t>
      </w:r>
      <w:r w:rsidRPr="00ED70E7">
        <w:rPr>
          <w:i/>
        </w:rPr>
        <w:t>Saint Paul, MN</w:t>
      </w:r>
      <w:r w:rsidR="00A53CBF" w:rsidRPr="00776F95">
        <w:t>.</w:t>
      </w:r>
      <w:r w:rsidR="00F61C93">
        <w:rPr>
          <w:b/>
        </w:rPr>
        <w:t xml:space="preserve"> </w:t>
      </w:r>
      <w:r w:rsidR="00BF26B4" w:rsidRPr="00BF26B4">
        <w:t>2005-2010.</w:t>
      </w:r>
    </w:p>
    <w:p w:rsidR="008C0D6F" w:rsidRPr="00497DEC" w:rsidRDefault="00E87B71" w:rsidP="008B5CC7">
      <w:pPr>
        <w:numPr>
          <w:ilvl w:val="1"/>
          <w:numId w:val="10"/>
        </w:numPr>
        <w:tabs>
          <w:tab w:val="left" w:pos="630"/>
        </w:tabs>
        <w:ind w:left="630" w:hanging="270"/>
      </w:pPr>
      <w:r>
        <w:t>2009</w:t>
      </w:r>
      <w:r w:rsidR="00A672B7" w:rsidRPr="00F53FB8">
        <w:rPr>
          <w:color w:val="000000"/>
        </w:rPr>
        <w:t>–</w:t>
      </w:r>
      <w:r>
        <w:t xml:space="preserve">2010. </w:t>
      </w:r>
      <w:r w:rsidR="008C0D6F" w:rsidRPr="00497DEC">
        <w:t xml:space="preserve">Member of </w:t>
      </w:r>
      <w:r w:rsidR="008C0D6F">
        <w:t>the Steering Committee</w:t>
      </w:r>
      <w:r w:rsidR="008C0D6F" w:rsidRPr="00497DEC">
        <w:t xml:space="preserve"> </w:t>
      </w:r>
    </w:p>
    <w:p w:rsidR="008C0D6F" w:rsidRDefault="00E87B71" w:rsidP="008B5CC7">
      <w:pPr>
        <w:numPr>
          <w:ilvl w:val="1"/>
          <w:numId w:val="10"/>
        </w:numPr>
        <w:tabs>
          <w:tab w:val="left" w:pos="630"/>
        </w:tabs>
        <w:ind w:left="630" w:hanging="270"/>
      </w:pPr>
      <w:r>
        <w:t>2005</w:t>
      </w:r>
      <w:r w:rsidR="00A672B7" w:rsidRPr="00F53FB8">
        <w:rPr>
          <w:color w:val="000000"/>
        </w:rPr>
        <w:t>–</w:t>
      </w:r>
      <w:r>
        <w:t xml:space="preserve">2010. </w:t>
      </w:r>
      <w:r w:rsidR="008C0D6F" w:rsidRPr="00497DEC">
        <w:t xml:space="preserve">Volunteer </w:t>
      </w:r>
      <w:r w:rsidR="008C0D6F">
        <w:t>R</w:t>
      </w:r>
      <w:r w:rsidR="008C0D6F" w:rsidRPr="00497DEC">
        <w:t xml:space="preserve">estoration </w:t>
      </w:r>
      <w:r w:rsidR="008C0D6F">
        <w:t>S</w:t>
      </w:r>
      <w:r w:rsidR="008C0D6F" w:rsidRPr="00497DEC">
        <w:t>upervisor</w:t>
      </w:r>
      <w:r w:rsidR="008C0D6F">
        <w:t xml:space="preserve"> </w:t>
      </w:r>
    </w:p>
    <w:p w:rsidR="008C0D6F" w:rsidRPr="008B5CC7" w:rsidRDefault="008C0D6F" w:rsidP="008C0D6F">
      <w:pPr>
        <w:tabs>
          <w:tab w:val="left" w:pos="630"/>
        </w:tabs>
        <w:ind w:left="630"/>
        <w:rPr>
          <w:sz w:val="20"/>
          <w:szCs w:val="20"/>
        </w:rPr>
      </w:pPr>
    </w:p>
    <w:p w:rsidR="00A97A20" w:rsidRDefault="008C0D6F" w:rsidP="00A97A20">
      <w:pPr>
        <w:rPr>
          <w:i/>
          <w:lang w:val="sv-SE"/>
        </w:rPr>
      </w:pPr>
      <w:r w:rsidRPr="00E32A5E">
        <w:rPr>
          <w:b/>
          <w:lang w:val="sv-SE"/>
        </w:rPr>
        <w:t>Minnesota Master Naturalist</w:t>
      </w:r>
      <w:r w:rsidR="00E87B71">
        <w:rPr>
          <w:b/>
          <w:lang w:val="sv-SE"/>
        </w:rPr>
        <w:t xml:space="preserve">. </w:t>
      </w:r>
      <w:r w:rsidR="00A97A20">
        <w:rPr>
          <w:i/>
          <w:lang w:val="sv-SE"/>
        </w:rPr>
        <w:t>Saint Paul,</w:t>
      </w:r>
      <w:r w:rsidR="00A97A20" w:rsidRPr="00E32A5E">
        <w:rPr>
          <w:i/>
          <w:lang w:val="sv-SE"/>
        </w:rPr>
        <w:t xml:space="preserve"> MN</w:t>
      </w:r>
      <w:r w:rsidR="00A97A20">
        <w:rPr>
          <w:lang w:val="sv-SE"/>
        </w:rPr>
        <w:t xml:space="preserve">. </w:t>
      </w:r>
      <w:r>
        <w:rPr>
          <w:lang w:val="sv-SE"/>
        </w:rPr>
        <w:t>2009</w:t>
      </w:r>
      <w:r w:rsidR="00A672B7" w:rsidRPr="00F53FB8">
        <w:rPr>
          <w:color w:val="000000"/>
        </w:rPr>
        <w:t>–</w:t>
      </w:r>
      <w:r w:rsidRPr="00E32A5E">
        <w:rPr>
          <w:lang w:val="sv-SE"/>
        </w:rPr>
        <w:t>2010</w:t>
      </w:r>
      <w:r w:rsidR="00A53CBF">
        <w:rPr>
          <w:lang w:val="sv-SE"/>
        </w:rPr>
        <w:t>.</w:t>
      </w:r>
      <w:r>
        <w:rPr>
          <w:i/>
          <w:lang w:val="sv-SE"/>
        </w:rPr>
        <w:t xml:space="preserve"> </w:t>
      </w:r>
    </w:p>
    <w:p w:rsidR="00041882" w:rsidRPr="00720517" w:rsidRDefault="008C0D6F" w:rsidP="00720517">
      <w:pPr>
        <w:pStyle w:val="ListParagraph"/>
        <w:numPr>
          <w:ilvl w:val="0"/>
          <w:numId w:val="22"/>
        </w:numPr>
        <w:rPr>
          <w:lang w:val="sv-SE"/>
        </w:rPr>
      </w:pPr>
      <w:r>
        <w:t xml:space="preserve">Completed 40 hours service a year </w:t>
      </w:r>
      <w:r w:rsidR="000C1F00">
        <w:t>doing</w:t>
      </w:r>
      <w:r>
        <w:t xml:space="preserve"> community outreach and restoration</w:t>
      </w:r>
      <w:r w:rsidR="00A97A20">
        <w:t xml:space="preserve"> plus </w:t>
      </w:r>
      <w:r w:rsidR="000C1F00">
        <w:t xml:space="preserve">completed </w:t>
      </w:r>
      <w:r w:rsidR="00A97A20">
        <w:t>specialized course</w:t>
      </w:r>
      <w:r w:rsidR="000C1F00">
        <w:t>work</w:t>
      </w:r>
      <w:r w:rsidR="00A97A20" w:rsidRPr="00A97A20">
        <w:t xml:space="preserve"> </w:t>
      </w:r>
      <w:r w:rsidR="00A97A20">
        <w:t>on Minnesota natural history</w:t>
      </w:r>
    </w:p>
    <w:sectPr w:rsidR="00041882" w:rsidRPr="00720517" w:rsidSect="00C57D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99" w:rsidRDefault="00F80F99">
      <w:r>
        <w:separator/>
      </w:r>
    </w:p>
  </w:endnote>
  <w:endnote w:type="continuationSeparator" w:id="0">
    <w:p w:rsidR="00F80F99" w:rsidRDefault="00F8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3C" w:rsidRDefault="00C57D3C">
    <w:pPr>
      <w:pStyle w:val="Footer"/>
      <w:jc w:val="center"/>
    </w:pPr>
    <w:r>
      <w:rPr>
        <w:lang w:val="en-US"/>
      </w:rPr>
      <w:t xml:space="preserve">J. Savage </w:t>
    </w:r>
    <w:r>
      <w:fldChar w:fldCharType="begin"/>
    </w:r>
    <w:r>
      <w:instrText xml:space="preserve"> PAGE   \* MERGEFORMAT </w:instrText>
    </w:r>
    <w:r>
      <w:fldChar w:fldCharType="separate"/>
    </w:r>
    <w:r w:rsidR="0046581E">
      <w:rPr>
        <w:noProof/>
      </w:rPr>
      <w:t>6</w:t>
    </w:r>
    <w:r>
      <w:rPr>
        <w:noProof/>
      </w:rPr>
      <w:fldChar w:fldCharType="end"/>
    </w:r>
  </w:p>
  <w:p w:rsidR="00C57D3C" w:rsidRDefault="00C57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99" w:rsidRDefault="00F80F99">
      <w:r>
        <w:separator/>
      </w:r>
    </w:p>
  </w:footnote>
  <w:footnote w:type="continuationSeparator" w:id="0">
    <w:p w:rsidR="00F80F99" w:rsidRDefault="00F8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3C" w:rsidRPr="00A019F6" w:rsidRDefault="00C57D3C" w:rsidP="00C57D3C">
    <w:pPr>
      <w:tabs>
        <w:tab w:val="left" w:pos="3150"/>
        <w:tab w:val="left" w:pos="7020"/>
      </w:tabs>
      <w:spacing w:before="40"/>
      <w:ind w:right="130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344"/>
    <w:multiLevelType w:val="hybridMultilevel"/>
    <w:tmpl w:val="39F85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770D7"/>
    <w:multiLevelType w:val="hybridMultilevel"/>
    <w:tmpl w:val="678E4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0217B"/>
    <w:multiLevelType w:val="hybridMultilevel"/>
    <w:tmpl w:val="33E2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07FF4"/>
    <w:multiLevelType w:val="hybridMultilevel"/>
    <w:tmpl w:val="219E35B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6789C"/>
    <w:multiLevelType w:val="hybridMultilevel"/>
    <w:tmpl w:val="1520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4F29"/>
    <w:multiLevelType w:val="hybridMultilevel"/>
    <w:tmpl w:val="35A0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F04E7"/>
    <w:multiLevelType w:val="hybridMultilevel"/>
    <w:tmpl w:val="8F60D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13116"/>
    <w:multiLevelType w:val="hybridMultilevel"/>
    <w:tmpl w:val="C1961EF4"/>
    <w:lvl w:ilvl="0" w:tplc="D5EA0F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213BD0"/>
    <w:multiLevelType w:val="hybridMultilevel"/>
    <w:tmpl w:val="D04C7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B5565"/>
    <w:multiLevelType w:val="hybridMultilevel"/>
    <w:tmpl w:val="1326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346B4"/>
    <w:multiLevelType w:val="hybridMultilevel"/>
    <w:tmpl w:val="40986DC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760FE"/>
    <w:multiLevelType w:val="hybridMultilevel"/>
    <w:tmpl w:val="6F6E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0669A"/>
    <w:multiLevelType w:val="hybridMultilevel"/>
    <w:tmpl w:val="D576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A1D09"/>
    <w:multiLevelType w:val="hybridMultilevel"/>
    <w:tmpl w:val="468A741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1B0841D8"/>
    <w:multiLevelType w:val="hybridMultilevel"/>
    <w:tmpl w:val="9910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D0DC8"/>
    <w:multiLevelType w:val="hybridMultilevel"/>
    <w:tmpl w:val="E86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06800"/>
    <w:multiLevelType w:val="hybridMultilevel"/>
    <w:tmpl w:val="100C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81B40"/>
    <w:multiLevelType w:val="hybridMultilevel"/>
    <w:tmpl w:val="3F1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907B2"/>
    <w:multiLevelType w:val="hybridMultilevel"/>
    <w:tmpl w:val="AA86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931B3"/>
    <w:multiLevelType w:val="hybridMultilevel"/>
    <w:tmpl w:val="A62A25CC"/>
    <w:lvl w:ilvl="0" w:tplc="D5EA0F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AC3888"/>
    <w:multiLevelType w:val="hybridMultilevel"/>
    <w:tmpl w:val="1436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433DC"/>
    <w:multiLevelType w:val="hybridMultilevel"/>
    <w:tmpl w:val="95E87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A31C97"/>
    <w:multiLevelType w:val="hybridMultilevel"/>
    <w:tmpl w:val="EBBE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F2D16"/>
    <w:multiLevelType w:val="hybridMultilevel"/>
    <w:tmpl w:val="93D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32710"/>
    <w:multiLevelType w:val="hybridMultilevel"/>
    <w:tmpl w:val="810C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C4280B"/>
    <w:multiLevelType w:val="hybridMultilevel"/>
    <w:tmpl w:val="F3B2A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EB742C"/>
    <w:multiLevelType w:val="hybridMultilevel"/>
    <w:tmpl w:val="A344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27CDB"/>
    <w:multiLevelType w:val="hybridMultilevel"/>
    <w:tmpl w:val="5D76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41CA0"/>
    <w:multiLevelType w:val="hybridMultilevel"/>
    <w:tmpl w:val="AE6CEB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C4F5840"/>
    <w:multiLevelType w:val="hybridMultilevel"/>
    <w:tmpl w:val="B3D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A61F2"/>
    <w:multiLevelType w:val="hybridMultilevel"/>
    <w:tmpl w:val="8C1A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D2DC6"/>
    <w:multiLevelType w:val="hybridMultilevel"/>
    <w:tmpl w:val="6BEA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70CF4"/>
    <w:multiLevelType w:val="hybridMultilevel"/>
    <w:tmpl w:val="247E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E003F"/>
    <w:multiLevelType w:val="hybridMultilevel"/>
    <w:tmpl w:val="4DDA1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D80331"/>
    <w:multiLevelType w:val="hybridMultilevel"/>
    <w:tmpl w:val="6B64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146A5"/>
    <w:multiLevelType w:val="hybridMultilevel"/>
    <w:tmpl w:val="B302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037EF"/>
    <w:multiLevelType w:val="hybridMultilevel"/>
    <w:tmpl w:val="327E9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A715B2"/>
    <w:multiLevelType w:val="hybridMultilevel"/>
    <w:tmpl w:val="E94EDA8E"/>
    <w:lvl w:ilvl="0" w:tplc="C6820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50FB0"/>
    <w:multiLevelType w:val="hybridMultilevel"/>
    <w:tmpl w:val="01BA89D6"/>
    <w:lvl w:ilvl="0" w:tplc="D5EA0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6BE0"/>
    <w:multiLevelType w:val="hybridMultilevel"/>
    <w:tmpl w:val="5C38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93FEB"/>
    <w:multiLevelType w:val="hybridMultilevel"/>
    <w:tmpl w:val="AE58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968E1"/>
    <w:multiLevelType w:val="hybridMultilevel"/>
    <w:tmpl w:val="9222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B0FE6"/>
    <w:multiLevelType w:val="hybridMultilevel"/>
    <w:tmpl w:val="1FA4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C135B"/>
    <w:multiLevelType w:val="hybridMultilevel"/>
    <w:tmpl w:val="2034D7E4"/>
    <w:lvl w:ilvl="0" w:tplc="FFEC9C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8E1956"/>
    <w:multiLevelType w:val="hybridMultilevel"/>
    <w:tmpl w:val="0256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D7CFE"/>
    <w:multiLevelType w:val="hybridMultilevel"/>
    <w:tmpl w:val="C524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30C02"/>
    <w:multiLevelType w:val="hybridMultilevel"/>
    <w:tmpl w:val="C7F6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909CC"/>
    <w:multiLevelType w:val="hybridMultilevel"/>
    <w:tmpl w:val="1EBC69D4"/>
    <w:lvl w:ilvl="0" w:tplc="626C3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163B1"/>
    <w:multiLevelType w:val="hybridMultilevel"/>
    <w:tmpl w:val="97AE56D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25"/>
  </w:num>
  <w:num w:numId="5">
    <w:abstractNumId w:val="36"/>
  </w:num>
  <w:num w:numId="6">
    <w:abstractNumId w:val="8"/>
  </w:num>
  <w:num w:numId="7">
    <w:abstractNumId w:val="33"/>
  </w:num>
  <w:num w:numId="8">
    <w:abstractNumId w:val="45"/>
  </w:num>
  <w:num w:numId="9">
    <w:abstractNumId w:val="6"/>
  </w:num>
  <w:num w:numId="10">
    <w:abstractNumId w:val="10"/>
  </w:num>
  <w:num w:numId="11">
    <w:abstractNumId w:val="3"/>
  </w:num>
  <w:num w:numId="12">
    <w:abstractNumId w:val="48"/>
  </w:num>
  <w:num w:numId="13">
    <w:abstractNumId w:val="9"/>
  </w:num>
  <w:num w:numId="14">
    <w:abstractNumId w:val="19"/>
  </w:num>
  <w:num w:numId="15">
    <w:abstractNumId w:val="24"/>
  </w:num>
  <w:num w:numId="16">
    <w:abstractNumId w:val="13"/>
  </w:num>
  <w:num w:numId="17">
    <w:abstractNumId w:val="27"/>
  </w:num>
  <w:num w:numId="18">
    <w:abstractNumId w:val="37"/>
  </w:num>
  <w:num w:numId="19">
    <w:abstractNumId w:val="32"/>
  </w:num>
  <w:num w:numId="20">
    <w:abstractNumId w:val="40"/>
  </w:num>
  <w:num w:numId="21">
    <w:abstractNumId w:val="11"/>
  </w:num>
  <w:num w:numId="22">
    <w:abstractNumId w:val="35"/>
  </w:num>
  <w:num w:numId="23">
    <w:abstractNumId w:val="41"/>
  </w:num>
  <w:num w:numId="24">
    <w:abstractNumId w:val="7"/>
  </w:num>
  <w:num w:numId="25">
    <w:abstractNumId w:val="38"/>
  </w:num>
  <w:num w:numId="26">
    <w:abstractNumId w:val="18"/>
  </w:num>
  <w:num w:numId="27">
    <w:abstractNumId w:val="23"/>
  </w:num>
  <w:num w:numId="28">
    <w:abstractNumId w:val="2"/>
  </w:num>
  <w:num w:numId="29">
    <w:abstractNumId w:val="34"/>
  </w:num>
  <w:num w:numId="30">
    <w:abstractNumId w:val="47"/>
  </w:num>
  <w:num w:numId="31">
    <w:abstractNumId w:val="43"/>
  </w:num>
  <w:num w:numId="32">
    <w:abstractNumId w:val="22"/>
  </w:num>
  <w:num w:numId="33">
    <w:abstractNumId w:val="15"/>
  </w:num>
  <w:num w:numId="34">
    <w:abstractNumId w:val="12"/>
  </w:num>
  <w:num w:numId="35">
    <w:abstractNumId w:val="30"/>
  </w:num>
  <w:num w:numId="36">
    <w:abstractNumId w:val="31"/>
  </w:num>
  <w:num w:numId="37">
    <w:abstractNumId w:val="28"/>
  </w:num>
  <w:num w:numId="38">
    <w:abstractNumId w:val="44"/>
  </w:num>
  <w:num w:numId="39">
    <w:abstractNumId w:val="42"/>
  </w:num>
  <w:num w:numId="40">
    <w:abstractNumId w:val="4"/>
  </w:num>
  <w:num w:numId="41">
    <w:abstractNumId w:val="0"/>
  </w:num>
  <w:num w:numId="42">
    <w:abstractNumId w:val="29"/>
  </w:num>
  <w:num w:numId="43">
    <w:abstractNumId w:val="16"/>
  </w:num>
  <w:num w:numId="44">
    <w:abstractNumId w:val="46"/>
  </w:num>
  <w:num w:numId="45">
    <w:abstractNumId w:val="26"/>
  </w:num>
  <w:num w:numId="46">
    <w:abstractNumId w:val="39"/>
  </w:num>
  <w:num w:numId="47">
    <w:abstractNumId w:val="20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6F"/>
    <w:rsid w:val="00024C38"/>
    <w:rsid w:val="00026850"/>
    <w:rsid w:val="00027828"/>
    <w:rsid w:val="000278AD"/>
    <w:rsid w:val="0003060E"/>
    <w:rsid w:val="0003130E"/>
    <w:rsid w:val="00041882"/>
    <w:rsid w:val="000553D9"/>
    <w:rsid w:val="00060F15"/>
    <w:rsid w:val="000626B0"/>
    <w:rsid w:val="00072AB6"/>
    <w:rsid w:val="00076949"/>
    <w:rsid w:val="00076B46"/>
    <w:rsid w:val="000804CF"/>
    <w:rsid w:val="0008099C"/>
    <w:rsid w:val="00081A1D"/>
    <w:rsid w:val="00091102"/>
    <w:rsid w:val="00094730"/>
    <w:rsid w:val="0009516C"/>
    <w:rsid w:val="000A5CFD"/>
    <w:rsid w:val="000C1F00"/>
    <w:rsid w:val="000C760C"/>
    <w:rsid w:val="000D0425"/>
    <w:rsid w:val="000D5669"/>
    <w:rsid w:val="000F647F"/>
    <w:rsid w:val="00102905"/>
    <w:rsid w:val="00107E3C"/>
    <w:rsid w:val="00112629"/>
    <w:rsid w:val="00133628"/>
    <w:rsid w:val="001400AC"/>
    <w:rsid w:val="0015447A"/>
    <w:rsid w:val="00154801"/>
    <w:rsid w:val="00170DB7"/>
    <w:rsid w:val="001715E8"/>
    <w:rsid w:val="00173871"/>
    <w:rsid w:val="001740A0"/>
    <w:rsid w:val="00186F45"/>
    <w:rsid w:val="0018781B"/>
    <w:rsid w:val="00192332"/>
    <w:rsid w:val="001927D8"/>
    <w:rsid w:val="001944C1"/>
    <w:rsid w:val="0019756D"/>
    <w:rsid w:val="00197611"/>
    <w:rsid w:val="001B47F1"/>
    <w:rsid w:val="001C1DD6"/>
    <w:rsid w:val="001D72B2"/>
    <w:rsid w:val="001E0F60"/>
    <w:rsid w:val="001E1006"/>
    <w:rsid w:val="001F1404"/>
    <w:rsid w:val="001F6C11"/>
    <w:rsid w:val="00201C27"/>
    <w:rsid w:val="00206319"/>
    <w:rsid w:val="002144D0"/>
    <w:rsid w:val="002239B5"/>
    <w:rsid w:val="002242D3"/>
    <w:rsid w:val="00236D62"/>
    <w:rsid w:val="0024115D"/>
    <w:rsid w:val="00244F85"/>
    <w:rsid w:val="002609D3"/>
    <w:rsid w:val="002932B8"/>
    <w:rsid w:val="002941CE"/>
    <w:rsid w:val="002A20D3"/>
    <w:rsid w:val="002C0EF0"/>
    <w:rsid w:val="002D024F"/>
    <w:rsid w:val="002D21DA"/>
    <w:rsid w:val="002D5B51"/>
    <w:rsid w:val="002D6A12"/>
    <w:rsid w:val="00312C21"/>
    <w:rsid w:val="00314962"/>
    <w:rsid w:val="00321059"/>
    <w:rsid w:val="003255A5"/>
    <w:rsid w:val="003333A3"/>
    <w:rsid w:val="00333573"/>
    <w:rsid w:val="00333E36"/>
    <w:rsid w:val="00334E5A"/>
    <w:rsid w:val="00336899"/>
    <w:rsid w:val="0035691C"/>
    <w:rsid w:val="003618BC"/>
    <w:rsid w:val="003634DA"/>
    <w:rsid w:val="003651DB"/>
    <w:rsid w:val="003821F2"/>
    <w:rsid w:val="00390397"/>
    <w:rsid w:val="003979B3"/>
    <w:rsid w:val="003A0B28"/>
    <w:rsid w:val="003C6710"/>
    <w:rsid w:val="003D2B8E"/>
    <w:rsid w:val="003E1BAB"/>
    <w:rsid w:val="003F7539"/>
    <w:rsid w:val="004168FE"/>
    <w:rsid w:val="00423A1E"/>
    <w:rsid w:val="0045372D"/>
    <w:rsid w:val="00462326"/>
    <w:rsid w:val="0046581E"/>
    <w:rsid w:val="004709EE"/>
    <w:rsid w:val="004965A2"/>
    <w:rsid w:val="004A3E7B"/>
    <w:rsid w:val="004A4AEE"/>
    <w:rsid w:val="004B5811"/>
    <w:rsid w:val="004C0E0B"/>
    <w:rsid w:val="004E1838"/>
    <w:rsid w:val="004E1997"/>
    <w:rsid w:val="004E35B4"/>
    <w:rsid w:val="005047F6"/>
    <w:rsid w:val="0050688E"/>
    <w:rsid w:val="0055239D"/>
    <w:rsid w:val="00557482"/>
    <w:rsid w:val="00567949"/>
    <w:rsid w:val="0058404C"/>
    <w:rsid w:val="005943C2"/>
    <w:rsid w:val="005A7EE5"/>
    <w:rsid w:val="005D313C"/>
    <w:rsid w:val="005D617A"/>
    <w:rsid w:val="00641372"/>
    <w:rsid w:val="00661E5C"/>
    <w:rsid w:val="00666C59"/>
    <w:rsid w:val="00667724"/>
    <w:rsid w:val="00682E77"/>
    <w:rsid w:val="00685273"/>
    <w:rsid w:val="00685DAF"/>
    <w:rsid w:val="006901D0"/>
    <w:rsid w:val="00690892"/>
    <w:rsid w:val="00694679"/>
    <w:rsid w:val="00697DEC"/>
    <w:rsid w:val="006A1DDC"/>
    <w:rsid w:val="006B799F"/>
    <w:rsid w:val="006C73E1"/>
    <w:rsid w:val="006D59A3"/>
    <w:rsid w:val="006D73D1"/>
    <w:rsid w:val="006E34B0"/>
    <w:rsid w:val="0071353C"/>
    <w:rsid w:val="00720517"/>
    <w:rsid w:val="00723691"/>
    <w:rsid w:val="00735C3E"/>
    <w:rsid w:val="00736123"/>
    <w:rsid w:val="00745A26"/>
    <w:rsid w:val="00751DF1"/>
    <w:rsid w:val="007539FE"/>
    <w:rsid w:val="007555EC"/>
    <w:rsid w:val="00763FAF"/>
    <w:rsid w:val="00770799"/>
    <w:rsid w:val="007723AC"/>
    <w:rsid w:val="00772692"/>
    <w:rsid w:val="00776F95"/>
    <w:rsid w:val="007770D0"/>
    <w:rsid w:val="007A3EEA"/>
    <w:rsid w:val="007A77BE"/>
    <w:rsid w:val="007C505B"/>
    <w:rsid w:val="007F7285"/>
    <w:rsid w:val="008171B0"/>
    <w:rsid w:val="00820D50"/>
    <w:rsid w:val="00843D51"/>
    <w:rsid w:val="008457E7"/>
    <w:rsid w:val="00847667"/>
    <w:rsid w:val="0085281E"/>
    <w:rsid w:val="00853515"/>
    <w:rsid w:val="00855DF0"/>
    <w:rsid w:val="008769AF"/>
    <w:rsid w:val="00877D99"/>
    <w:rsid w:val="008A1C27"/>
    <w:rsid w:val="008A516B"/>
    <w:rsid w:val="008B1954"/>
    <w:rsid w:val="008B53A2"/>
    <w:rsid w:val="008B5CC7"/>
    <w:rsid w:val="008C0D6F"/>
    <w:rsid w:val="008C7357"/>
    <w:rsid w:val="00900B08"/>
    <w:rsid w:val="00936C18"/>
    <w:rsid w:val="00943656"/>
    <w:rsid w:val="00954DD6"/>
    <w:rsid w:val="009617ED"/>
    <w:rsid w:val="00962137"/>
    <w:rsid w:val="00982026"/>
    <w:rsid w:val="0099084D"/>
    <w:rsid w:val="00991291"/>
    <w:rsid w:val="009A1C67"/>
    <w:rsid w:val="009A5758"/>
    <w:rsid w:val="009C60CB"/>
    <w:rsid w:val="009D2A0F"/>
    <w:rsid w:val="009E47E8"/>
    <w:rsid w:val="00A14E0A"/>
    <w:rsid w:val="00A24026"/>
    <w:rsid w:val="00A3060B"/>
    <w:rsid w:val="00A33A28"/>
    <w:rsid w:val="00A34AEA"/>
    <w:rsid w:val="00A476ED"/>
    <w:rsid w:val="00A53CBF"/>
    <w:rsid w:val="00A62CFA"/>
    <w:rsid w:val="00A672B7"/>
    <w:rsid w:val="00A828A1"/>
    <w:rsid w:val="00A96B7C"/>
    <w:rsid w:val="00A97A20"/>
    <w:rsid w:val="00AB0F7C"/>
    <w:rsid w:val="00AC7D70"/>
    <w:rsid w:val="00AD2489"/>
    <w:rsid w:val="00AD49A1"/>
    <w:rsid w:val="00AD6082"/>
    <w:rsid w:val="00AE5552"/>
    <w:rsid w:val="00AE778C"/>
    <w:rsid w:val="00AF0C6C"/>
    <w:rsid w:val="00AF1ECA"/>
    <w:rsid w:val="00B05261"/>
    <w:rsid w:val="00B10DE6"/>
    <w:rsid w:val="00B20C79"/>
    <w:rsid w:val="00B2225E"/>
    <w:rsid w:val="00B269B4"/>
    <w:rsid w:val="00B26BEE"/>
    <w:rsid w:val="00B30BE1"/>
    <w:rsid w:val="00B30D54"/>
    <w:rsid w:val="00B8012B"/>
    <w:rsid w:val="00B809E3"/>
    <w:rsid w:val="00B91AB4"/>
    <w:rsid w:val="00BB34B0"/>
    <w:rsid w:val="00BE0786"/>
    <w:rsid w:val="00BE49E3"/>
    <w:rsid w:val="00BF24EE"/>
    <w:rsid w:val="00BF26B4"/>
    <w:rsid w:val="00BF784F"/>
    <w:rsid w:val="00C024A1"/>
    <w:rsid w:val="00C2157F"/>
    <w:rsid w:val="00C55CF7"/>
    <w:rsid w:val="00C57D3C"/>
    <w:rsid w:val="00C62854"/>
    <w:rsid w:val="00C62AD6"/>
    <w:rsid w:val="00C76411"/>
    <w:rsid w:val="00C76EA4"/>
    <w:rsid w:val="00C80DEB"/>
    <w:rsid w:val="00C906A0"/>
    <w:rsid w:val="00CA333A"/>
    <w:rsid w:val="00CA3742"/>
    <w:rsid w:val="00CB0C69"/>
    <w:rsid w:val="00CB57A4"/>
    <w:rsid w:val="00CE4039"/>
    <w:rsid w:val="00CF748A"/>
    <w:rsid w:val="00D00F58"/>
    <w:rsid w:val="00D12230"/>
    <w:rsid w:val="00D1265D"/>
    <w:rsid w:val="00D23AFB"/>
    <w:rsid w:val="00D25E2D"/>
    <w:rsid w:val="00D449EA"/>
    <w:rsid w:val="00D44BAF"/>
    <w:rsid w:val="00D46052"/>
    <w:rsid w:val="00D52B37"/>
    <w:rsid w:val="00D56AF9"/>
    <w:rsid w:val="00D6787B"/>
    <w:rsid w:val="00DD0F29"/>
    <w:rsid w:val="00DE18C4"/>
    <w:rsid w:val="00DE3B10"/>
    <w:rsid w:val="00DF0824"/>
    <w:rsid w:val="00E21AF8"/>
    <w:rsid w:val="00E30302"/>
    <w:rsid w:val="00E426D3"/>
    <w:rsid w:val="00E600B5"/>
    <w:rsid w:val="00E724A9"/>
    <w:rsid w:val="00E72C95"/>
    <w:rsid w:val="00E843FA"/>
    <w:rsid w:val="00E87640"/>
    <w:rsid w:val="00E87B71"/>
    <w:rsid w:val="00E921B9"/>
    <w:rsid w:val="00E944CC"/>
    <w:rsid w:val="00E97426"/>
    <w:rsid w:val="00EA4371"/>
    <w:rsid w:val="00EB40F9"/>
    <w:rsid w:val="00EC0C99"/>
    <w:rsid w:val="00EC145A"/>
    <w:rsid w:val="00ED14C2"/>
    <w:rsid w:val="00ED6919"/>
    <w:rsid w:val="00EE3437"/>
    <w:rsid w:val="00F042D3"/>
    <w:rsid w:val="00F04DD2"/>
    <w:rsid w:val="00F22363"/>
    <w:rsid w:val="00F244CA"/>
    <w:rsid w:val="00F279AA"/>
    <w:rsid w:val="00F340FE"/>
    <w:rsid w:val="00F40749"/>
    <w:rsid w:val="00F4360C"/>
    <w:rsid w:val="00F511CE"/>
    <w:rsid w:val="00F53A1C"/>
    <w:rsid w:val="00F53FB8"/>
    <w:rsid w:val="00F5687E"/>
    <w:rsid w:val="00F61C93"/>
    <w:rsid w:val="00F72B68"/>
    <w:rsid w:val="00F80F99"/>
    <w:rsid w:val="00F84842"/>
    <w:rsid w:val="00F86123"/>
    <w:rsid w:val="00F86C58"/>
    <w:rsid w:val="00F91415"/>
    <w:rsid w:val="00F94512"/>
    <w:rsid w:val="00F96AF0"/>
    <w:rsid w:val="00FA1D4D"/>
    <w:rsid w:val="00FA20E5"/>
    <w:rsid w:val="00FA5D15"/>
    <w:rsid w:val="00FB72CC"/>
    <w:rsid w:val="00FD4544"/>
    <w:rsid w:val="00FE0F3B"/>
    <w:rsid w:val="00FF0BC3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7454B-607E-4E79-8043-CDBF7CF7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6F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0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C0D6F"/>
    <w:rPr>
      <w:rFonts w:eastAsia="Times New Roman"/>
      <w:szCs w:val="24"/>
      <w:lang w:val="x-none" w:eastAsia="x-none"/>
    </w:rPr>
  </w:style>
  <w:style w:type="paragraph" w:styleId="CommentText">
    <w:name w:val="annotation text"/>
    <w:basedOn w:val="Normal"/>
    <w:link w:val="CommentTextChar"/>
    <w:semiHidden/>
    <w:rsid w:val="008C0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0D6F"/>
    <w:rPr>
      <w:rFonts w:eastAsia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C0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0D6F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8C0D6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8C0D6F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C0D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7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B71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5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B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333A"/>
    <w:pPr>
      <w:spacing w:before="100" w:beforeAutospacing="1" w:after="100" w:afterAutospacing="1"/>
    </w:pPr>
  </w:style>
  <w:style w:type="character" w:customStyle="1" w:styleId="elife-doi-cite-as-data">
    <w:name w:val="elife-doi-cite-as-data"/>
    <w:basedOn w:val="DefaultParagraphFont"/>
    <w:rsid w:val="00A6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vage@d.um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B140-4CD4-47A2-BF4C-CB8FE409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3713</Words>
  <Characters>21166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Savage</dc:creator>
  <cp:lastModifiedBy>Rochelle A Ninefeldt</cp:lastModifiedBy>
  <cp:revision>2</cp:revision>
  <cp:lastPrinted>2018-04-05T19:12:00Z</cp:lastPrinted>
  <dcterms:created xsi:type="dcterms:W3CDTF">2018-05-02T21:13:00Z</dcterms:created>
  <dcterms:modified xsi:type="dcterms:W3CDTF">2018-05-02T21:13:00Z</dcterms:modified>
</cp:coreProperties>
</file>