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0626" w:rsidRDefault="00E42FFF">
      <w:pPr>
        <w:ind w:left="600" w:right="600"/>
        <w:rPr>
          <w:color w:val="222222"/>
          <w:highlight w:val="white"/>
        </w:rPr>
      </w:pPr>
      <w:bookmarkStart w:id="0" w:name="_GoBack"/>
      <w:bookmarkEnd w:id="0"/>
      <w:r>
        <w:rPr>
          <w:color w:val="222222"/>
          <w:highlight w:val="white"/>
        </w:rPr>
        <w:t xml:space="preserve">Nora Mitchell </w:t>
      </w:r>
    </w:p>
    <w:p w14:paraId="00000002" w14:textId="77777777" w:rsidR="007B0626" w:rsidRDefault="007B0626">
      <w:pPr>
        <w:ind w:left="600" w:right="600"/>
        <w:rPr>
          <w:color w:val="222222"/>
          <w:highlight w:val="white"/>
        </w:rPr>
      </w:pPr>
    </w:p>
    <w:p w14:paraId="00000003" w14:textId="77777777" w:rsidR="007B0626" w:rsidRDefault="00E42FFF">
      <w:pPr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- </w:t>
      </w:r>
      <w:r>
        <w:rPr>
          <w:b/>
          <w:color w:val="222222"/>
          <w:highlight w:val="white"/>
        </w:rPr>
        <w:t>Talk Title</w:t>
      </w:r>
      <w:r>
        <w:rPr>
          <w:color w:val="222222"/>
          <w:highlight w:val="white"/>
        </w:rPr>
        <w:t xml:space="preserve">:  Evolution and hybridization: Tales from charismatic megaflora    </w:t>
      </w:r>
    </w:p>
    <w:p w14:paraId="00000004" w14:textId="77777777" w:rsidR="007B0626" w:rsidRDefault="00E42FFF">
      <w:pPr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- </w:t>
      </w:r>
      <w:r>
        <w:rPr>
          <w:b/>
          <w:color w:val="222222"/>
          <w:highlight w:val="white"/>
        </w:rPr>
        <w:t>Abstract:</w:t>
      </w:r>
      <w:r>
        <w:rPr>
          <w:color w:val="222222"/>
          <w:highlight w:val="white"/>
        </w:rPr>
        <w:t xml:space="preserve"> Charismatic megafauna may dominate the posters of conservation agencies, but charismatic megaFLORA are excellent and attention-grabbing taxa for researching the ecology and evolution of plants. Understanding the evolution and function of diversity in a gr</w:t>
      </w:r>
      <w:r>
        <w:rPr>
          <w:color w:val="222222"/>
          <w:highlight w:val="white"/>
        </w:rPr>
        <w:t xml:space="preserve">oup as large and varied as flowering plants requires evidence at many taxonomic, geographic, and temporal scales. I combine approaches from the microevolutionary to macroevolutionary scales to understand the history of two iconic plants: </w:t>
      </w:r>
      <w:r>
        <w:rPr>
          <w:i/>
          <w:color w:val="222222"/>
          <w:highlight w:val="white"/>
        </w:rPr>
        <w:t xml:space="preserve">Protea </w:t>
      </w:r>
      <w:r>
        <w:rPr>
          <w:color w:val="222222"/>
          <w:highlight w:val="white"/>
        </w:rPr>
        <w:t>of South Af</w:t>
      </w:r>
      <w:r>
        <w:rPr>
          <w:color w:val="222222"/>
          <w:highlight w:val="white"/>
        </w:rPr>
        <w:t xml:space="preserve">rica and </w:t>
      </w:r>
      <w:r>
        <w:rPr>
          <w:i/>
          <w:color w:val="222222"/>
          <w:highlight w:val="white"/>
        </w:rPr>
        <w:t xml:space="preserve">Helianthus </w:t>
      </w:r>
      <w:r>
        <w:rPr>
          <w:color w:val="222222"/>
          <w:highlight w:val="white"/>
        </w:rPr>
        <w:t xml:space="preserve">(sunflowers) of Texas. Using a combination of population genomics and phylogenomics, I find evidence for cryptic hybridization and species-level relationship in </w:t>
      </w:r>
      <w:r>
        <w:rPr>
          <w:i/>
          <w:color w:val="222222"/>
          <w:highlight w:val="white"/>
        </w:rPr>
        <w:t xml:space="preserve">Protea </w:t>
      </w:r>
      <w:r>
        <w:rPr>
          <w:color w:val="222222"/>
          <w:highlight w:val="white"/>
        </w:rPr>
        <w:t>that allow for a deeper understanding of trait evolution. I use expe</w:t>
      </w:r>
      <w:r>
        <w:rPr>
          <w:color w:val="222222"/>
          <w:highlight w:val="white"/>
        </w:rPr>
        <w:t>rimental evolution to show that hybridization speeds adaptive evolution in Texas sunflowers, and phylogenetic comparative studies to place the role of hybridization in adaptive evolution in a larger context. Both of these systems allow for investigation in</w:t>
      </w:r>
      <w:r>
        <w:rPr>
          <w:color w:val="222222"/>
          <w:highlight w:val="white"/>
        </w:rPr>
        <w:t xml:space="preserve">to the mechanisms generating the astonishing diversity of plants.   </w:t>
      </w:r>
    </w:p>
    <w:p w14:paraId="00000005" w14:textId="77777777" w:rsidR="007B0626" w:rsidRDefault="007B0626"/>
    <w:sectPr w:rsidR="007B06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26"/>
    <w:rsid w:val="007B0626"/>
    <w:rsid w:val="00E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50D2507-08EA-4DCE-90DF-87FEE2D3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 Ninefeldt</dc:creator>
  <cp:lastModifiedBy>Rochelle A Ninefeldt</cp:lastModifiedBy>
  <cp:revision>2</cp:revision>
  <dcterms:created xsi:type="dcterms:W3CDTF">2020-01-15T14:28:00Z</dcterms:created>
  <dcterms:modified xsi:type="dcterms:W3CDTF">2020-01-15T14:28:00Z</dcterms:modified>
</cp:coreProperties>
</file>