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1D75" w14:textId="4409653B" w:rsidR="00B52F37" w:rsidRPr="00806A55" w:rsidRDefault="0099352C" w:rsidP="00B52F37">
      <w:pPr>
        <w:pStyle w:val="NormalWeb"/>
        <w:spacing w:after="0"/>
        <w:rPr>
          <w:b/>
          <w:bCs/>
          <w:i/>
          <w:iCs/>
          <w:color w:val="000000"/>
        </w:rPr>
      </w:pPr>
      <w:bookmarkStart w:id="0" w:name="_GoBack"/>
      <w:bookmarkEnd w:id="0"/>
      <w:r w:rsidRPr="00806A55">
        <w:rPr>
          <w:b/>
          <w:bCs/>
          <w:iCs/>
          <w:color w:val="000000"/>
        </w:rPr>
        <w:t>The effect of self-generated movement</w:t>
      </w:r>
      <w:r w:rsidR="000C7497" w:rsidRPr="00806A55">
        <w:rPr>
          <w:b/>
          <w:bCs/>
          <w:iCs/>
          <w:color w:val="000000"/>
        </w:rPr>
        <w:t xml:space="preserve"> and playbacks of </w:t>
      </w:r>
      <w:r w:rsidR="00083773" w:rsidRPr="00806A55">
        <w:rPr>
          <w:b/>
          <w:bCs/>
          <w:iCs/>
          <w:color w:val="000000"/>
        </w:rPr>
        <w:t xml:space="preserve">biological </w:t>
      </w:r>
      <w:r w:rsidR="000C7497" w:rsidRPr="00806A55">
        <w:rPr>
          <w:b/>
          <w:bCs/>
          <w:iCs/>
          <w:color w:val="000000"/>
        </w:rPr>
        <w:t xml:space="preserve">and anthropogenic sound on the hearing sensitivity of the Oyster Toadfish, </w:t>
      </w:r>
      <w:r w:rsidR="000C7497" w:rsidRPr="00806A55">
        <w:rPr>
          <w:b/>
          <w:bCs/>
          <w:i/>
          <w:iCs/>
          <w:color w:val="000000"/>
        </w:rPr>
        <w:t>Opsanus tau</w:t>
      </w:r>
    </w:p>
    <w:p w14:paraId="19535C49" w14:textId="4A50B9CC" w:rsidR="000C7497" w:rsidRPr="00806A55" w:rsidRDefault="00B52F37" w:rsidP="000C7497">
      <w:pPr>
        <w:rPr>
          <w:rFonts w:ascii="Times New Roman" w:hAnsi="Times New Roman" w:cs="Times New Roman"/>
        </w:rPr>
      </w:pPr>
      <w:r w:rsidRPr="00806A55">
        <w:rPr>
          <w:rFonts w:ascii="Times New Roman" w:hAnsi="Times New Roman" w:cs="Times New Roman"/>
        </w:rPr>
        <w:br/>
      </w:r>
      <w:r w:rsidR="00787D93" w:rsidRPr="00806A55">
        <w:rPr>
          <w:rFonts w:ascii="Times New Roman" w:hAnsi="Times New Roman" w:cs="Times New Roman"/>
        </w:rPr>
        <w:t xml:space="preserve">Within the fish inner ear, </w:t>
      </w:r>
      <w:r w:rsidR="00DF5E0A">
        <w:rPr>
          <w:rFonts w:ascii="Times New Roman" w:hAnsi="Times New Roman" w:cs="Times New Roman"/>
        </w:rPr>
        <w:t xml:space="preserve">three </w:t>
      </w:r>
      <w:r w:rsidR="00787D93" w:rsidRPr="00806A55">
        <w:rPr>
          <w:rFonts w:ascii="Times New Roman" w:hAnsi="Times New Roman" w:cs="Times New Roman"/>
        </w:rPr>
        <w:t>otolithic end organs</w:t>
      </w:r>
      <w:r w:rsidR="00DF5E0A">
        <w:rPr>
          <w:rFonts w:ascii="Times New Roman" w:hAnsi="Times New Roman" w:cs="Times New Roman"/>
        </w:rPr>
        <w:t xml:space="preserve"> (utricle, lagena and saccule)</w:t>
      </w:r>
      <w:r w:rsidR="00787D93" w:rsidRPr="00806A55">
        <w:rPr>
          <w:rFonts w:ascii="Times New Roman" w:hAnsi="Times New Roman" w:cs="Times New Roman"/>
        </w:rPr>
        <w:t xml:space="preserve"> se</w:t>
      </w:r>
      <w:r w:rsidR="00083773" w:rsidRPr="00806A55">
        <w:rPr>
          <w:rFonts w:ascii="Times New Roman" w:hAnsi="Times New Roman" w:cs="Times New Roman"/>
        </w:rPr>
        <w:t>rve</w:t>
      </w:r>
      <w:r w:rsidR="00787D93" w:rsidRPr="00806A55">
        <w:rPr>
          <w:rFonts w:ascii="Times New Roman" w:hAnsi="Times New Roman" w:cs="Times New Roman"/>
        </w:rPr>
        <w:t xml:space="preserve"> both auditory and vestibular roles. </w:t>
      </w:r>
      <w:r w:rsidR="002873BB" w:rsidRPr="00806A55">
        <w:rPr>
          <w:rFonts w:ascii="Times New Roman" w:hAnsi="Times New Roman" w:cs="Times New Roman"/>
        </w:rPr>
        <w:t>The Oyster toadfish (</w:t>
      </w:r>
      <w:r w:rsidR="002873BB" w:rsidRPr="00806A55">
        <w:rPr>
          <w:rFonts w:ascii="Times New Roman" w:hAnsi="Times New Roman" w:cs="Times New Roman"/>
          <w:i/>
        </w:rPr>
        <w:t>Opsanus tau</w:t>
      </w:r>
      <w:r w:rsidR="002873BB" w:rsidRPr="00806A55">
        <w:rPr>
          <w:rFonts w:ascii="Times New Roman" w:hAnsi="Times New Roman" w:cs="Times New Roman"/>
        </w:rPr>
        <w:t xml:space="preserve">) is a vocalizing fish species that has been extensively studied to understand both the vestibular and auditory functions of the fish inner ear; however, previous studies have primarily been conducted in restrained or stationary fish. </w:t>
      </w:r>
      <w:r w:rsidR="00E64A9C">
        <w:rPr>
          <w:rFonts w:ascii="Times New Roman" w:hAnsi="Times New Roman" w:cs="Times New Roman"/>
        </w:rPr>
        <w:t>Therefore</w:t>
      </w:r>
      <w:r w:rsidR="00497E17">
        <w:rPr>
          <w:rFonts w:ascii="Times New Roman" w:hAnsi="Times New Roman" w:cs="Times New Roman"/>
        </w:rPr>
        <w:t>,</w:t>
      </w:r>
      <w:r w:rsidR="00E64A9C">
        <w:rPr>
          <w:rFonts w:ascii="Times New Roman" w:hAnsi="Times New Roman" w:cs="Times New Roman"/>
        </w:rPr>
        <w:t xml:space="preserve"> t</w:t>
      </w:r>
      <w:r w:rsidR="00787D93" w:rsidRPr="00806A55">
        <w:rPr>
          <w:rFonts w:ascii="Times New Roman" w:hAnsi="Times New Roman" w:cs="Times New Roman"/>
        </w:rPr>
        <w:t xml:space="preserve">he question </w:t>
      </w:r>
      <w:r w:rsidR="00497E17">
        <w:rPr>
          <w:rFonts w:ascii="Times New Roman" w:hAnsi="Times New Roman" w:cs="Times New Roman"/>
        </w:rPr>
        <w:t>remains</w:t>
      </w:r>
      <w:r w:rsidR="00787D93" w:rsidRPr="00806A55">
        <w:rPr>
          <w:rFonts w:ascii="Times New Roman" w:hAnsi="Times New Roman" w:cs="Times New Roman"/>
        </w:rPr>
        <w:t xml:space="preserve"> how self-generated movement impact</w:t>
      </w:r>
      <w:r w:rsidR="00E64A9C">
        <w:rPr>
          <w:rFonts w:ascii="Times New Roman" w:hAnsi="Times New Roman" w:cs="Times New Roman"/>
        </w:rPr>
        <w:t>s</w:t>
      </w:r>
      <w:r w:rsidR="00787D93" w:rsidRPr="00806A55">
        <w:rPr>
          <w:rFonts w:ascii="Times New Roman" w:hAnsi="Times New Roman" w:cs="Times New Roman"/>
        </w:rPr>
        <w:t xml:space="preserve"> the otolithic end organs. Microwire electrodes were inserted into the</w:t>
      </w:r>
      <w:r w:rsidR="00DF5E0A">
        <w:rPr>
          <w:rFonts w:ascii="Times New Roman" w:hAnsi="Times New Roman" w:cs="Times New Roman"/>
        </w:rPr>
        <w:t xml:space="preserve"> toadfish</w:t>
      </w:r>
      <w:r w:rsidR="00787D93" w:rsidRPr="00806A55">
        <w:rPr>
          <w:rFonts w:ascii="Times New Roman" w:hAnsi="Times New Roman" w:cs="Times New Roman"/>
        </w:rPr>
        <w:t xml:space="preserve"> </w:t>
      </w:r>
      <w:r w:rsidR="00B61C61" w:rsidRPr="00806A55">
        <w:rPr>
          <w:rFonts w:ascii="Times New Roman" w:hAnsi="Times New Roman" w:cs="Times New Roman"/>
        </w:rPr>
        <w:t>utricle</w:t>
      </w:r>
      <w:r w:rsidR="00787D93" w:rsidRPr="00806A55">
        <w:rPr>
          <w:rFonts w:ascii="Times New Roman" w:hAnsi="Times New Roman" w:cs="Times New Roman"/>
        </w:rPr>
        <w:t xml:space="preserve"> using an implantable micromanipulator, whi</w:t>
      </w:r>
      <w:r w:rsidR="0099352C" w:rsidRPr="00806A55">
        <w:rPr>
          <w:rFonts w:ascii="Times New Roman" w:hAnsi="Times New Roman" w:cs="Times New Roman"/>
        </w:rPr>
        <w:t>ch</w:t>
      </w:r>
      <w:r w:rsidR="00787D93" w:rsidRPr="00806A55">
        <w:rPr>
          <w:rFonts w:ascii="Times New Roman" w:hAnsi="Times New Roman" w:cs="Times New Roman"/>
        </w:rPr>
        <w:t xml:space="preserve"> allowed for long duration monitoring of neural activity</w:t>
      </w:r>
      <w:r w:rsidR="0099352C" w:rsidRPr="00806A55">
        <w:rPr>
          <w:rFonts w:ascii="Times New Roman" w:hAnsi="Times New Roman" w:cs="Times New Roman"/>
        </w:rPr>
        <w:t xml:space="preserve"> post-implant</w:t>
      </w:r>
      <w:r w:rsidR="00787D93" w:rsidRPr="00806A55">
        <w:rPr>
          <w:rFonts w:ascii="Times New Roman" w:hAnsi="Times New Roman" w:cs="Times New Roman"/>
        </w:rPr>
        <w:t>.</w:t>
      </w:r>
      <w:r w:rsidR="0099352C" w:rsidRPr="00806A55">
        <w:rPr>
          <w:rFonts w:ascii="Times New Roman" w:hAnsi="Times New Roman" w:cs="Times New Roman"/>
        </w:rPr>
        <w:t xml:space="preserve"> Experiments measured the neural response </w:t>
      </w:r>
      <w:r w:rsidR="00DF5E0A">
        <w:rPr>
          <w:rFonts w:ascii="Times New Roman" w:hAnsi="Times New Roman" w:cs="Times New Roman"/>
        </w:rPr>
        <w:t xml:space="preserve">of </w:t>
      </w:r>
      <w:r w:rsidR="00B61C61">
        <w:rPr>
          <w:rFonts w:ascii="Times New Roman" w:hAnsi="Times New Roman" w:cs="Times New Roman"/>
        </w:rPr>
        <w:t>the utricle</w:t>
      </w:r>
      <w:r w:rsidR="00DF5E0A">
        <w:rPr>
          <w:rFonts w:ascii="Times New Roman" w:hAnsi="Times New Roman" w:cs="Times New Roman"/>
        </w:rPr>
        <w:t xml:space="preserve"> to playbacks of</w:t>
      </w:r>
      <w:r w:rsidR="00B61C61">
        <w:rPr>
          <w:rFonts w:ascii="Times New Roman" w:hAnsi="Times New Roman" w:cs="Times New Roman"/>
        </w:rPr>
        <w:t xml:space="preserve"> </w:t>
      </w:r>
      <w:r w:rsidR="0099352C" w:rsidRPr="00806A55">
        <w:rPr>
          <w:rFonts w:ascii="Times New Roman" w:hAnsi="Times New Roman" w:cs="Times New Roman"/>
        </w:rPr>
        <w:t xml:space="preserve">conspecific vocalizations </w:t>
      </w:r>
      <w:r w:rsidR="00E64A9C">
        <w:rPr>
          <w:rFonts w:ascii="Times New Roman" w:hAnsi="Times New Roman" w:cs="Times New Roman"/>
        </w:rPr>
        <w:t>at</w:t>
      </w:r>
      <w:r w:rsidR="00497E17">
        <w:rPr>
          <w:rFonts w:ascii="Times New Roman" w:hAnsi="Times New Roman" w:cs="Times New Roman"/>
        </w:rPr>
        <w:t xml:space="preserve"> </w:t>
      </w:r>
      <w:r w:rsidR="00E64A9C">
        <w:rPr>
          <w:rFonts w:ascii="Times New Roman" w:hAnsi="Times New Roman" w:cs="Times New Roman"/>
        </w:rPr>
        <w:t>variable speeds during assisted and free swimming</w:t>
      </w:r>
      <w:r w:rsidR="0099352C" w:rsidRPr="00806A55">
        <w:rPr>
          <w:rFonts w:ascii="Times New Roman" w:hAnsi="Times New Roman" w:cs="Times New Roman"/>
        </w:rPr>
        <w:t xml:space="preserve">. During movement, fish remained sensitive to conspecific playbacks, </w:t>
      </w:r>
      <w:r w:rsidR="00E64A9C">
        <w:rPr>
          <w:rFonts w:ascii="Times New Roman" w:hAnsi="Times New Roman" w:cs="Times New Roman"/>
        </w:rPr>
        <w:t>indicating</w:t>
      </w:r>
      <w:r w:rsidR="0099352C" w:rsidRPr="00806A55">
        <w:rPr>
          <w:rFonts w:ascii="Times New Roman" w:hAnsi="Times New Roman" w:cs="Times New Roman"/>
        </w:rPr>
        <w:t xml:space="preserve"> that the inner ear </w:t>
      </w:r>
      <w:r w:rsidR="00E64A9C">
        <w:rPr>
          <w:rFonts w:ascii="Times New Roman" w:hAnsi="Times New Roman" w:cs="Times New Roman"/>
        </w:rPr>
        <w:t>can</w:t>
      </w:r>
      <w:r w:rsidR="00E64A9C" w:rsidRPr="00806A55">
        <w:rPr>
          <w:rFonts w:ascii="Times New Roman" w:hAnsi="Times New Roman" w:cs="Times New Roman"/>
        </w:rPr>
        <w:t xml:space="preserve"> </w:t>
      </w:r>
      <w:r w:rsidR="0099352C" w:rsidRPr="00806A55">
        <w:rPr>
          <w:rFonts w:ascii="Times New Roman" w:hAnsi="Times New Roman" w:cs="Times New Roman"/>
        </w:rPr>
        <w:t>detect</w:t>
      </w:r>
      <w:r w:rsidR="00E64A9C">
        <w:rPr>
          <w:rFonts w:ascii="Times New Roman" w:hAnsi="Times New Roman" w:cs="Times New Roman"/>
        </w:rPr>
        <w:t xml:space="preserve"> </w:t>
      </w:r>
      <w:r w:rsidR="00497E17">
        <w:rPr>
          <w:rFonts w:ascii="Times New Roman" w:hAnsi="Times New Roman" w:cs="Times New Roman"/>
        </w:rPr>
        <w:t>auditory</w:t>
      </w:r>
      <w:r w:rsidR="0099352C" w:rsidRPr="00806A55">
        <w:rPr>
          <w:rFonts w:ascii="Times New Roman" w:hAnsi="Times New Roman" w:cs="Times New Roman"/>
        </w:rPr>
        <w:t xml:space="preserve"> stimuli during movement. </w:t>
      </w:r>
      <w:r w:rsidR="004D2C17" w:rsidRPr="00806A55">
        <w:rPr>
          <w:rFonts w:ascii="Times New Roman" w:hAnsi="Times New Roman" w:cs="Times New Roman"/>
        </w:rPr>
        <w:t>Additionally, the effects of</w:t>
      </w:r>
      <w:r w:rsidR="004D2C17">
        <w:rPr>
          <w:rFonts w:ascii="Times New Roman" w:hAnsi="Times New Roman" w:cs="Times New Roman"/>
        </w:rPr>
        <w:t xml:space="preserve"> </w:t>
      </w:r>
      <w:r w:rsidR="00E64A9C">
        <w:rPr>
          <w:rFonts w:ascii="Times New Roman" w:hAnsi="Times New Roman" w:cs="Times New Roman"/>
        </w:rPr>
        <w:t>self</w:t>
      </w:r>
      <w:r w:rsidR="00497E17">
        <w:rPr>
          <w:rFonts w:ascii="Times New Roman" w:hAnsi="Times New Roman" w:cs="Times New Roman"/>
        </w:rPr>
        <w:t>-</w:t>
      </w:r>
      <w:r w:rsidR="00E64A9C">
        <w:rPr>
          <w:rFonts w:ascii="Times New Roman" w:hAnsi="Times New Roman" w:cs="Times New Roman"/>
        </w:rPr>
        <w:t>generated and anthropogenic sound on fish hearing remains unknown</w:t>
      </w:r>
      <w:r w:rsidR="004D2C17">
        <w:rPr>
          <w:rFonts w:ascii="Times New Roman" w:hAnsi="Times New Roman" w:cs="Times New Roman"/>
        </w:rPr>
        <w:t>. Therefore, a</w:t>
      </w:r>
      <w:r w:rsidR="000C7497" w:rsidRPr="00806A55">
        <w:rPr>
          <w:rFonts w:ascii="Times New Roman" w:hAnsi="Times New Roman" w:cs="Times New Roman"/>
        </w:rPr>
        <w:t>coustic evoked potential (AEP) recordings determine</w:t>
      </w:r>
      <w:r w:rsidR="00E64A9C">
        <w:rPr>
          <w:rFonts w:ascii="Times New Roman" w:hAnsi="Times New Roman" w:cs="Times New Roman"/>
        </w:rPr>
        <w:t>d</w:t>
      </w:r>
      <w:r w:rsidR="000C7497" w:rsidRPr="00806A55">
        <w:rPr>
          <w:rFonts w:ascii="Times New Roman" w:hAnsi="Times New Roman" w:cs="Times New Roman"/>
        </w:rPr>
        <w:t xml:space="preserve"> </w:t>
      </w:r>
      <w:r w:rsidR="00DF5E0A">
        <w:rPr>
          <w:rFonts w:ascii="Times New Roman" w:hAnsi="Times New Roman" w:cs="Times New Roman"/>
        </w:rPr>
        <w:t>the</w:t>
      </w:r>
      <w:r w:rsidR="000C7497" w:rsidRPr="00806A55">
        <w:rPr>
          <w:rFonts w:ascii="Times New Roman" w:hAnsi="Times New Roman" w:cs="Times New Roman"/>
        </w:rPr>
        <w:t xml:space="preserve"> auditory thresholds of toadfish</w:t>
      </w:r>
      <w:r w:rsidR="004D2C17">
        <w:rPr>
          <w:rFonts w:ascii="Times New Roman" w:hAnsi="Times New Roman" w:cs="Times New Roman"/>
        </w:rPr>
        <w:t xml:space="preserve"> pre</w:t>
      </w:r>
      <w:r w:rsidR="00B61C61">
        <w:rPr>
          <w:rFonts w:ascii="Times New Roman" w:hAnsi="Times New Roman" w:cs="Times New Roman"/>
        </w:rPr>
        <w:t>-</w:t>
      </w:r>
      <w:r w:rsidR="004D2C17">
        <w:rPr>
          <w:rFonts w:ascii="Times New Roman" w:hAnsi="Times New Roman" w:cs="Times New Roman"/>
        </w:rPr>
        <w:t xml:space="preserve"> and post</w:t>
      </w:r>
      <w:r w:rsidR="00B61C61">
        <w:rPr>
          <w:rFonts w:ascii="Times New Roman" w:hAnsi="Times New Roman" w:cs="Times New Roman"/>
        </w:rPr>
        <w:t>-</w:t>
      </w:r>
      <w:r w:rsidR="004D2C17">
        <w:rPr>
          <w:rFonts w:ascii="Times New Roman" w:hAnsi="Times New Roman" w:cs="Times New Roman"/>
        </w:rPr>
        <w:t>exposure to conspecific vocalizations and anthropogenic sound</w:t>
      </w:r>
      <w:r w:rsidR="000C7497" w:rsidRPr="00806A55">
        <w:rPr>
          <w:rFonts w:ascii="Times New Roman" w:hAnsi="Times New Roman" w:cs="Times New Roman"/>
        </w:rPr>
        <w:t>. Toadfish exhibited auditory sens</w:t>
      </w:r>
      <w:r w:rsidR="00083773" w:rsidRPr="00806A55">
        <w:rPr>
          <w:rFonts w:ascii="Times New Roman" w:hAnsi="Times New Roman" w:cs="Times New Roman"/>
        </w:rPr>
        <w:t>itivity between 100 and 500 Hz</w:t>
      </w:r>
      <w:r w:rsidR="00DF5E0A">
        <w:rPr>
          <w:rFonts w:ascii="Times New Roman" w:hAnsi="Times New Roman" w:cs="Times New Roman"/>
        </w:rPr>
        <w:t xml:space="preserve">, which overlaps the frequency range of conspecific vocalizations </w:t>
      </w:r>
      <w:r w:rsidR="004D2C17">
        <w:rPr>
          <w:rFonts w:ascii="Times New Roman" w:hAnsi="Times New Roman" w:cs="Times New Roman"/>
        </w:rPr>
        <w:t>(</w:t>
      </w:r>
      <w:r w:rsidR="00B61C61">
        <w:rPr>
          <w:rFonts w:ascii="Times New Roman" w:hAnsi="Times New Roman" w:cs="Times New Roman"/>
        </w:rPr>
        <w:t>110</w:t>
      </w:r>
      <w:r w:rsidR="004D2C17">
        <w:rPr>
          <w:rFonts w:ascii="Times New Roman" w:hAnsi="Times New Roman" w:cs="Times New Roman"/>
        </w:rPr>
        <w:t xml:space="preserve"> –</w:t>
      </w:r>
      <w:r w:rsidR="00974B9F">
        <w:rPr>
          <w:rFonts w:ascii="Times New Roman" w:hAnsi="Times New Roman" w:cs="Times New Roman"/>
        </w:rPr>
        <w:t xml:space="preserve"> 240</w:t>
      </w:r>
      <w:r w:rsidR="004D2C17">
        <w:rPr>
          <w:rFonts w:ascii="Times New Roman" w:hAnsi="Times New Roman" w:cs="Times New Roman"/>
        </w:rPr>
        <w:t xml:space="preserve"> Hz) </w:t>
      </w:r>
      <w:r w:rsidR="00DF5E0A">
        <w:rPr>
          <w:rFonts w:ascii="Times New Roman" w:hAnsi="Times New Roman" w:cs="Times New Roman"/>
        </w:rPr>
        <w:t>and anthropogenic sound</w:t>
      </w:r>
      <w:r w:rsidR="004D2C17">
        <w:rPr>
          <w:rFonts w:ascii="Times New Roman" w:hAnsi="Times New Roman" w:cs="Times New Roman"/>
        </w:rPr>
        <w:t xml:space="preserve"> (</w:t>
      </w:r>
      <w:r w:rsidR="00974B9F">
        <w:rPr>
          <w:rFonts w:ascii="Times New Roman" w:hAnsi="Times New Roman" w:cs="Times New Roman"/>
        </w:rPr>
        <w:t>10</w:t>
      </w:r>
      <w:r w:rsidR="004D2C17">
        <w:rPr>
          <w:rFonts w:ascii="Times New Roman" w:hAnsi="Times New Roman" w:cs="Times New Roman"/>
        </w:rPr>
        <w:t xml:space="preserve"> – </w:t>
      </w:r>
      <w:r w:rsidR="00974B9F">
        <w:rPr>
          <w:rFonts w:ascii="Times New Roman" w:hAnsi="Times New Roman" w:cs="Times New Roman"/>
        </w:rPr>
        <w:t>12000</w:t>
      </w:r>
      <w:r w:rsidR="004D2C17">
        <w:rPr>
          <w:rFonts w:ascii="Times New Roman" w:hAnsi="Times New Roman" w:cs="Times New Roman"/>
        </w:rPr>
        <w:t xml:space="preserve"> Hz)</w:t>
      </w:r>
      <w:r w:rsidR="00DF5E0A">
        <w:rPr>
          <w:rFonts w:ascii="Times New Roman" w:hAnsi="Times New Roman" w:cs="Times New Roman"/>
        </w:rPr>
        <w:t xml:space="preserve">, such as </w:t>
      </w:r>
      <w:r w:rsidR="00497E17">
        <w:rPr>
          <w:rFonts w:ascii="Times New Roman" w:hAnsi="Times New Roman" w:cs="Times New Roman"/>
        </w:rPr>
        <w:t xml:space="preserve">those </w:t>
      </w:r>
      <w:r w:rsidR="00E64A9C">
        <w:rPr>
          <w:rFonts w:ascii="Times New Roman" w:hAnsi="Times New Roman" w:cs="Times New Roman"/>
        </w:rPr>
        <w:t>generated by ship traffic</w:t>
      </w:r>
      <w:r w:rsidR="00DF5E0A">
        <w:rPr>
          <w:rFonts w:ascii="Times New Roman" w:hAnsi="Times New Roman" w:cs="Times New Roman"/>
        </w:rPr>
        <w:t>.</w:t>
      </w:r>
      <w:r w:rsidR="00083773" w:rsidRPr="00806A55">
        <w:rPr>
          <w:rFonts w:ascii="Times New Roman" w:hAnsi="Times New Roman" w:cs="Times New Roman"/>
        </w:rPr>
        <w:t xml:space="preserve"> Exposure to conspecific vocalizations had little effect on the auditory sensitivity of toadfish; however, exposure to anthropogenic sound caused significant shifts in auditory sensitivity that </w:t>
      </w:r>
      <w:r w:rsidR="00E64A9C">
        <w:rPr>
          <w:rFonts w:ascii="Times New Roman" w:hAnsi="Times New Roman" w:cs="Times New Roman"/>
        </w:rPr>
        <w:t xml:space="preserve">were </w:t>
      </w:r>
      <w:r w:rsidR="00083773" w:rsidRPr="00806A55">
        <w:rPr>
          <w:rFonts w:ascii="Times New Roman" w:hAnsi="Times New Roman" w:cs="Times New Roman"/>
        </w:rPr>
        <w:t xml:space="preserve">sustained up to 6 days. </w:t>
      </w:r>
      <w:r w:rsidR="00083773" w:rsidRPr="00806A55">
        <w:rPr>
          <w:rFonts w:ascii="Times New Roman" w:hAnsi="Times New Roman" w:cs="Times New Roman"/>
          <w:color w:val="000000"/>
        </w:rPr>
        <w:t xml:space="preserve">For vocal fishes, the ability to detect and localize conspecific vocalizations is critical for their reproductive success. In the present studies, it was shown that toadfish are capable of </w:t>
      </w:r>
      <w:r w:rsidR="00E64A9C">
        <w:rPr>
          <w:rFonts w:ascii="Times New Roman" w:hAnsi="Times New Roman" w:cs="Times New Roman"/>
          <w:color w:val="000000"/>
        </w:rPr>
        <w:t xml:space="preserve">sound </w:t>
      </w:r>
      <w:r w:rsidR="00083773" w:rsidRPr="00806A55">
        <w:rPr>
          <w:rFonts w:ascii="Times New Roman" w:hAnsi="Times New Roman" w:cs="Times New Roman"/>
          <w:color w:val="000000"/>
        </w:rPr>
        <w:t>detecti</w:t>
      </w:r>
      <w:r w:rsidR="00E64A9C">
        <w:rPr>
          <w:rFonts w:ascii="Times New Roman" w:hAnsi="Times New Roman" w:cs="Times New Roman"/>
          <w:color w:val="000000"/>
        </w:rPr>
        <w:t>on</w:t>
      </w:r>
      <w:r w:rsidR="00083773" w:rsidRPr="00806A55">
        <w:rPr>
          <w:rFonts w:ascii="Times New Roman" w:hAnsi="Times New Roman" w:cs="Times New Roman"/>
          <w:color w:val="000000"/>
        </w:rPr>
        <w:t xml:space="preserve"> while swimming, </w:t>
      </w:r>
      <w:r w:rsidR="00E64A9C">
        <w:rPr>
          <w:rFonts w:ascii="Times New Roman" w:hAnsi="Times New Roman" w:cs="Times New Roman"/>
          <w:color w:val="000000"/>
        </w:rPr>
        <w:t xml:space="preserve">and after exposure </w:t>
      </w:r>
      <w:r w:rsidR="00083773" w:rsidRPr="00806A55">
        <w:rPr>
          <w:rFonts w:ascii="Times New Roman" w:hAnsi="Times New Roman" w:cs="Times New Roman"/>
          <w:color w:val="000000"/>
        </w:rPr>
        <w:t xml:space="preserve">to </w:t>
      </w:r>
      <w:r w:rsidR="00083773" w:rsidRPr="00497E17">
        <w:rPr>
          <w:rFonts w:ascii="Times New Roman" w:hAnsi="Times New Roman" w:cs="Times New Roman"/>
          <w:color w:val="000000"/>
        </w:rPr>
        <w:t>conspecific vocalizations</w:t>
      </w:r>
      <w:r w:rsidR="00083773" w:rsidRPr="00806A55">
        <w:rPr>
          <w:rFonts w:ascii="Times New Roman" w:hAnsi="Times New Roman" w:cs="Times New Roman"/>
          <w:color w:val="000000"/>
        </w:rPr>
        <w:t xml:space="preserve">, </w:t>
      </w:r>
      <w:r w:rsidR="00E64A9C">
        <w:rPr>
          <w:rFonts w:ascii="Times New Roman" w:hAnsi="Times New Roman" w:cs="Times New Roman"/>
          <w:color w:val="000000"/>
        </w:rPr>
        <w:t xml:space="preserve">but </w:t>
      </w:r>
      <w:r w:rsidR="00083773" w:rsidRPr="00806A55">
        <w:rPr>
          <w:rFonts w:ascii="Times New Roman" w:hAnsi="Times New Roman" w:cs="Times New Roman"/>
          <w:color w:val="000000"/>
        </w:rPr>
        <w:t xml:space="preserve">are negatively impacted by anthropogenic sound. </w:t>
      </w:r>
    </w:p>
    <w:sectPr w:rsidR="000C7497" w:rsidRPr="0080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7"/>
    <w:rsid w:val="0001206D"/>
    <w:rsid w:val="00083773"/>
    <w:rsid w:val="000C7497"/>
    <w:rsid w:val="002873BB"/>
    <w:rsid w:val="003B1F59"/>
    <w:rsid w:val="004026AB"/>
    <w:rsid w:val="00497E17"/>
    <w:rsid w:val="004D2C17"/>
    <w:rsid w:val="00787D93"/>
    <w:rsid w:val="00806A55"/>
    <w:rsid w:val="008D516A"/>
    <w:rsid w:val="00974B9F"/>
    <w:rsid w:val="0099352C"/>
    <w:rsid w:val="009A18DB"/>
    <w:rsid w:val="00B52F37"/>
    <w:rsid w:val="00B61C61"/>
    <w:rsid w:val="00DF5E0A"/>
    <w:rsid w:val="00E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D7E6"/>
  <w15:chartTrackingRefBased/>
  <w15:docId w15:val="{C1972191-8467-40B4-8993-0EE560D3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F3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2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toadfish2017</dc:creator>
  <cp:keywords/>
  <dc:description/>
  <cp:lastModifiedBy>Rochelle A Ninefeldt</cp:lastModifiedBy>
  <cp:revision>2</cp:revision>
  <dcterms:created xsi:type="dcterms:W3CDTF">2019-04-24T17:19:00Z</dcterms:created>
  <dcterms:modified xsi:type="dcterms:W3CDTF">2019-04-24T17:19:00Z</dcterms:modified>
</cp:coreProperties>
</file>