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48C0" w14:textId="441DECAB" w:rsidR="00270353" w:rsidRPr="00DB03D2" w:rsidRDefault="00AD3865" w:rsidP="000C68CA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Flow and Temperature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Drivers of</w:t>
      </w:r>
      <w:r w:rsidR="0058190B" w:rsidRPr="00DB03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Lake Superior Tributar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 Biota</w:t>
      </w:r>
    </w:p>
    <w:p w14:paraId="0B23C62B" w14:textId="48B7694E" w:rsidR="0058190B" w:rsidRPr="00DB03D2" w:rsidRDefault="00AD3865" w:rsidP="000C6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Lucinda Johnson</w:t>
      </w:r>
      <w:r w:rsidR="00FF0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NRRI</w:t>
      </w:r>
    </w:p>
    <w:p w14:paraId="76761FFB" w14:textId="2B4CC699" w:rsidR="00346C95" w:rsidRPr="00DB03D2" w:rsidRDefault="0014084D" w:rsidP="0058190B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combination of c</w:t>
      </w:r>
      <w:r w:rsidR="00885006" w:rsidRPr="00DB03D2">
        <w:rPr>
          <w:rFonts w:ascii="Times New Roman" w:hAnsi="Times New Roman" w:cs="Times New Roman"/>
          <w:sz w:val="24"/>
          <w:szCs w:val="24"/>
        </w:rPr>
        <w:t xml:space="preserve">limate </w:t>
      </w:r>
      <w:r>
        <w:rPr>
          <w:rFonts w:ascii="Times New Roman" w:hAnsi="Times New Roman" w:cs="Times New Roman"/>
          <w:sz w:val="24"/>
          <w:szCs w:val="24"/>
        </w:rPr>
        <w:t xml:space="preserve">and land use </w:t>
      </w:r>
      <w:r w:rsidR="00885006" w:rsidRPr="00DB03D2">
        <w:rPr>
          <w:rFonts w:ascii="Times New Roman" w:hAnsi="Times New Roman" w:cs="Times New Roman"/>
          <w:sz w:val="24"/>
          <w:szCs w:val="24"/>
        </w:rPr>
        <w:t xml:space="preserve">change threatens to significantly alter freshwater ecosystems, functions, and services in </w:t>
      </w:r>
      <w:r>
        <w:rPr>
          <w:rFonts w:ascii="Times New Roman" w:hAnsi="Times New Roman" w:cs="Times New Roman"/>
          <w:sz w:val="24"/>
          <w:szCs w:val="24"/>
        </w:rPr>
        <w:t xml:space="preserve">Minnesota’s Lake Superior </w:t>
      </w:r>
      <w:r w:rsidR="00DB03D2">
        <w:rPr>
          <w:rFonts w:ascii="Times New Roman" w:hAnsi="Times New Roman" w:cs="Times New Roman"/>
          <w:sz w:val="24"/>
          <w:szCs w:val="24"/>
        </w:rPr>
        <w:t>North Shore</w:t>
      </w:r>
      <w:r>
        <w:rPr>
          <w:rFonts w:ascii="Times New Roman" w:hAnsi="Times New Roman" w:cs="Times New Roman"/>
          <w:sz w:val="24"/>
          <w:szCs w:val="24"/>
        </w:rPr>
        <w:t xml:space="preserve"> region</w:t>
      </w:r>
      <w:r w:rsidR="00885006" w:rsidRPr="00DB03D2">
        <w:rPr>
          <w:rFonts w:ascii="Times New Roman" w:hAnsi="Times New Roman" w:cs="Times New Roman"/>
          <w:sz w:val="24"/>
          <w:szCs w:val="24"/>
        </w:rPr>
        <w:t xml:space="preserve">. These alterations represent significant risks and impacts to </w:t>
      </w:r>
      <w:r w:rsidR="00AD3865">
        <w:rPr>
          <w:rFonts w:ascii="Times New Roman" w:hAnsi="Times New Roman" w:cs="Times New Roman"/>
          <w:sz w:val="24"/>
          <w:szCs w:val="24"/>
        </w:rPr>
        <w:t>local communities, dependent on a tourism-based economy</w:t>
      </w:r>
      <w:r w:rsidR="00885006" w:rsidRPr="00DB03D2">
        <w:rPr>
          <w:rFonts w:ascii="Times New Roman" w:hAnsi="Times New Roman" w:cs="Times New Roman"/>
          <w:sz w:val="24"/>
          <w:szCs w:val="24"/>
        </w:rPr>
        <w:t>. This project seeks to</w:t>
      </w:r>
      <w:r w:rsidR="00885006" w:rsidRPr="00DB03D2">
        <w:rPr>
          <w:rFonts w:ascii="Times New Roman" w:hAnsi="Times New Roman" w:cs="Times New Roman"/>
          <w:color w:val="000000"/>
          <w:sz w:val="24"/>
          <w:szCs w:val="24"/>
        </w:rPr>
        <w:t xml:space="preserve"> develop</w:t>
      </w:r>
      <w:r w:rsidR="00DB03D2" w:rsidRPr="00DB03D2">
        <w:rPr>
          <w:rFonts w:ascii="Times New Roman" w:hAnsi="Times New Roman" w:cs="Times New Roman"/>
          <w:color w:val="000000"/>
          <w:sz w:val="24"/>
          <w:szCs w:val="24"/>
        </w:rPr>
        <w:t xml:space="preserve"> models for 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understanding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future response of streams to climate and land use change to aid land and water use planning, stream management and restoration, and climate adaptation. </w:t>
      </w:r>
      <w:r w:rsidR="00DB03D2" w:rsidRPr="00DB03D2">
        <w:rPr>
          <w:rFonts w:ascii="Times New Roman" w:hAnsi="Times New Roman" w:cs="Times New Roman"/>
          <w:color w:val="000000"/>
          <w:sz w:val="24"/>
          <w:szCs w:val="24"/>
        </w:rPr>
        <w:t xml:space="preserve">We developed </w:t>
      </w:r>
      <w:r w:rsidR="00DB03D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ydrologic </w:t>
      </w:r>
      <w:r w:rsidR="00AD3865">
        <w:rPr>
          <w:rFonts w:ascii="Times New Roman" w:hAnsi="Times New Roman" w:cs="Times New Roman"/>
          <w:sz w:val="24"/>
          <w:szCs w:val="24"/>
        </w:rPr>
        <w:t xml:space="preserve">and stream temperature 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models to characterize current conditions, and </w:t>
      </w:r>
      <w:r w:rsidR="00DB03D2">
        <w:rPr>
          <w:rFonts w:ascii="Times New Roman" w:hAnsi="Times New Roman" w:cs="Times New Roman"/>
          <w:sz w:val="24"/>
          <w:szCs w:val="24"/>
        </w:rPr>
        <w:t xml:space="preserve">are exploring 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how </w:t>
      </w:r>
      <w:r w:rsidR="00DB03D2">
        <w:rPr>
          <w:rFonts w:ascii="Times New Roman" w:hAnsi="Times New Roman" w:cs="Times New Roman"/>
          <w:sz w:val="24"/>
          <w:szCs w:val="24"/>
        </w:rPr>
        <w:t xml:space="preserve">North Shore 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streams </w:t>
      </w:r>
      <w:r w:rsidR="00DB03D2">
        <w:rPr>
          <w:rFonts w:ascii="Times New Roman" w:hAnsi="Times New Roman" w:cs="Times New Roman"/>
          <w:sz w:val="24"/>
          <w:szCs w:val="24"/>
        </w:rPr>
        <w:t>may</w:t>
      </w:r>
      <w:r w:rsidR="00DB03D2" w:rsidRPr="00DB03D2">
        <w:rPr>
          <w:rFonts w:ascii="Times New Roman" w:hAnsi="Times New Roman" w:cs="Times New Roman"/>
          <w:sz w:val="24"/>
          <w:szCs w:val="24"/>
        </w:rPr>
        <w:t xml:space="preserve"> respond to future climate and land cover scenarios.  </w:t>
      </w:r>
      <w:r w:rsidR="00780D24" w:rsidRPr="00DB03D2">
        <w:rPr>
          <w:rFonts w:ascii="Times New Roman" w:hAnsi="Times New Roman" w:cs="Times New Roman"/>
          <w:sz w:val="24"/>
          <w:szCs w:val="24"/>
        </w:rPr>
        <w:t xml:space="preserve">From the models, </w:t>
      </w:r>
      <w:r w:rsidR="00DB03D2">
        <w:rPr>
          <w:rFonts w:ascii="Times New Roman" w:hAnsi="Times New Roman" w:cs="Times New Roman"/>
          <w:sz w:val="24"/>
          <w:szCs w:val="24"/>
        </w:rPr>
        <w:t xml:space="preserve">we derived flow metrics and are exploring </w:t>
      </w:r>
      <w:r w:rsidR="00780D24" w:rsidRPr="00DB03D2">
        <w:rPr>
          <w:rFonts w:ascii="Times New Roman" w:hAnsi="Times New Roman" w:cs="Times New Roman"/>
          <w:sz w:val="24"/>
          <w:szCs w:val="24"/>
        </w:rPr>
        <w:t>r</w:t>
      </w:r>
      <w:r w:rsidR="00AC4F12" w:rsidRPr="00DB03D2">
        <w:rPr>
          <w:rFonts w:ascii="Times New Roman" w:hAnsi="Times New Roman" w:cs="Times New Roman"/>
          <w:sz w:val="24"/>
          <w:szCs w:val="24"/>
        </w:rPr>
        <w:t>egional f</w:t>
      </w:r>
      <w:r w:rsidR="00500E93" w:rsidRPr="00DB03D2">
        <w:rPr>
          <w:rFonts w:ascii="Times New Roman" w:hAnsi="Times New Roman" w:cs="Times New Roman"/>
          <w:sz w:val="24"/>
          <w:szCs w:val="24"/>
        </w:rPr>
        <w:t>low-ecology relat</w:t>
      </w:r>
      <w:r w:rsidR="00743587" w:rsidRPr="00DB03D2">
        <w:rPr>
          <w:rFonts w:ascii="Times New Roman" w:hAnsi="Times New Roman" w:cs="Times New Roman"/>
          <w:sz w:val="24"/>
          <w:szCs w:val="24"/>
        </w:rPr>
        <w:t>ionships</w:t>
      </w:r>
      <w:r w:rsidR="00DB03D2">
        <w:rPr>
          <w:rFonts w:ascii="Times New Roman" w:hAnsi="Times New Roman" w:cs="Times New Roman"/>
          <w:sz w:val="24"/>
          <w:szCs w:val="24"/>
        </w:rPr>
        <w:t xml:space="preserve"> </w:t>
      </w:r>
      <w:r w:rsidR="00EA7CBB" w:rsidRPr="00DB03D2">
        <w:rPr>
          <w:rFonts w:ascii="Times New Roman" w:hAnsi="Times New Roman" w:cs="Times New Roman"/>
          <w:sz w:val="24"/>
          <w:szCs w:val="24"/>
        </w:rPr>
        <w:t>to</w:t>
      </w:r>
      <w:r w:rsidR="00F20730" w:rsidRPr="00DB03D2">
        <w:rPr>
          <w:rFonts w:ascii="Times New Roman" w:hAnsi="Times New Roman" w:cs="Times New Roman"/>
          <w:sz w:val="24"/>
          <w:szCs w:val="24"/>
        </w:rPr>
        <w:t xml:space="preserve"> identify critical stream flow parameters for maintaining good habitat for native fish species such as brook trout.  </w:t>
      </w:r>
      <w:r w:rsidR="008078C7">
        <w:rPr>
          <w:rFonts w:ascii="Times New Roman" w:hAnsi="Times New Roman" w:cs="Times New Roman"/>
          <w:sz w:val="24"/>
          <w:szCs w:val="24"/>
        </w:rPr>
        <w:t>We also examine</w:t>
      </w:r>
      <w:r w:rsidR="00FF0BF3">
        <w:rPr>
          <w:rFonts w:ascii="Times New Roman" w:hAnsi="Times New Roman" w:cs="Times New Roman"/>
          <w:sz w:val="24"/>
          <w:szCs w:val="24"/>
        </w:rPr>
        <w:t>d</w:t>
      </w:r>
      <w:r w:rsidR="008078C7">
        <w:rPr>
          <w:rFonts w:ascii="Times New Roman" w:hAnsi="Times New Roman" w:cs="Times New Roman"/>
          <w:sz w:val="24"/>
          <w:szCs w:val="24"/>
        </w:rPr>
        <w:t xml:space="preserve"> the interaction between flow and temperature as they relate to the distribution of fish and invertebrates in these streams. </w:t>
      </w:r>
      <w:r w:rsidR="00AD3865">
        <w:rPr>
          <w:rFonts w:ascii="Times New Roman" w:hAnsi="Times New Roman" w:cs="Times New Roman"/>
          <w:sz w:val="24"/>
          <w:szCs w:val="24"/>
        </w:rPr>
        <w:t xml:space="preserve">Flow metrics by themselves </w:t>
      </w:r>
      <w:r w:rsidR="00FF0BF3">
        <w:rPr>
          <w:rFonts w:ascii="Times New Roman" w:hAnsi="Times New Roman" w:cs="Times New Roman"/>
          <w:sz w:val="24"/>
          <w:szCs w:val="24"/>
        </w:rPr>
        <w:t>were</w:t>
      </w:r>
      <w:r w:rsidR="00AD3865">
        <w:rPr>
          <w:rFonts w:ascii="Times New Roman" w:hAnsi="Times New Roman" w:cs="Times New Roman"/>
          <w:sz w:val="24"/>
          <w:szCs w:val="24"/>
        </w:rPr>
        <w:t xml:space="preserve"> poor predictors of stream fish assemblages</w:t>
      </w:r>
      <w:r w:rsidR="008078C7">
        <w:rPr>
          <w:rFonts w:ascii="Times New Roman" w:hAnsi="Times New Roman" w:cs="Times New Roman"/>
          <w:sz w:val="24"/>
          <w:szCs w:val="24"/>
        </w:rPr>
        <w:t xml:space="preserve">; addition of temperature </w:t>
      </w:r>
      <w:r w:rsidR="00FF0BF3">
        <w:rPr>
          <w:rFonts w:ascii="Times New Roman" w:hAnsi="Times New Roman" w:cs="Times New Roman"/>
          <w:sz w:val="24"/>
          <w:szCs w:val="24"/>
        </w:rPr>
        <w:t>data was</w:t>
      </w:r>
      <w:r w:rsidR="008078C7">
        <w:rPr>
          <w:rFonts w:ascii="Times New Roman" w:hAnsi="Times New Roman" w:cs="Times New Roman"/>
          <w:sz w:val="24"/>
          <w:szCs w:val="24"/>
        </w:rPr>
        <w:t xml:space="preserve"> expected to improve model predictions</w:t>
      </w:r>
      <w:r w:rsidR="00FF0BF3">
        <w:rPr>
          <w:rFonts w:ascii="Times New Roman" w:hAnsi="Times New Roman" w:cs="Times New Roman"/>
          <w:sz w:val="24"/>
          <w:szCs w:val="24"/>
        </w:rPr>
        <w:t xml:space="preserve"> but few valid models predicting stream temperature were obtained for Minnesota North Shore tributaries</w:t>
      </w:r>
      <w:r w:rsidR="00AD3865">
        <w:rPr>
          <w:rFonts w:ascii="Times New Roman" w:hAnsi="Times New Roman" w:cs="Times New Roman"/>
          <w:sz w:val="24"/>
          <w:szCs w:val="24"/>
        </w:rPr>
        <w:t xml:space="preserve">. </w:t>
      </w:r>
      <w:r w:rsidR="00DB03D2">
        <w:rPr>
          <w:rFonts w:ascii="Times New Roman" w:hAnsi="Times New Roman" w:cs="Times New Roman"/>
          <w:sz w:val="24"/>
          <w:szCs w:val="24"/>
        </w:rPr>
        <w:t xml:space="preserve">Opportunities and strategies to enhance stream resilience through land and water management are also being identified </w:t>
      </w:r>
      <w:r w:rsidR="00743587" w:rsidRPr="00DB03D2">
        <w:rPr>
          <w:rFonts w:ascii="Times New Roman" w:hAnsi="Times New Roman" w:cs="Times New Roman"/>
          <w:sz w:val="24"/>
          <w:szCs w:val="24"/>
        </w:rPr>
        <w:t>in cooperation with local, regional, and state-level managers.</w:t>
      </w:r>
    </w:p>
    <w:sectPr w:rsidR="00346C95" w:rsidRPr="00DB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A"/>
    <w:rsid w:val="000C68CA"/>
    <w:rsid w:val="00133436"/>
    <w:rsid w:val="0013460B"/>
    <w:rsid w:val="0014084D"/>
    <w:rsid w:val="00150F6A"/>
    <w:rsid w:val="00270353"/>
    <w:rsid w:val="00346C95"/>
    <w:rsid w:val="00396751"/>
    <w:rsid w:val="004016F4"/>
    <w:rsid w:val="004957F4"/>
    <w:rsid w:val="00500E93"/>
    <w:rsid w:val="005614B3"/>
    <w:rsid w:val="0058190B"/>
    <w:rsid w:val="00742B13"/>
    <w:rsid w:val="00743587"/>
    <w:rsid w:val="007624A0"/>
    <w:rsid w:val="00780D24"/>
    <w:rsid w:val="007A39D7"/>
    <w:rsid w:val="008078C7"/>
    <w:rsid w:val="00885006"/>
    <w:rsid w:val="00A40EC3"/>
    <w:rsid w:val="00A540A5"/>
    <w:rsid w:val="00A805DA"/>
    <w:rsid w:val="00AC4F12"/>
    <w:rsid w:val="00AD3865"/>
    <w:rsid w:val="00B10389"/>
    <w:rsid w:val="00B843D5"/>
    <w:rsid w:val="00D76F29"/>
    <w:rsid w:val="00DB03D2"/>
    <w:rsid w:val="00EA7CBB"/>
    <w:rsid w:val="00F20730"/>
    <w:rsid w:val="00FB6C3D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92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C68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68CA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CA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7CB9-8537-4078-9004-78AB699D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Rochelle A Ninefeldt</cp:lastModifiedBy>
  <cp:revision>2</cp:revision>
  <dcterms:created xsi:type="dcterms:W3CDTF">2018-11-15T21:28:00Z</dcterms:created>
  <dcterms:modified xsi:type="dcterms:W3CDTF">2018-11-15T21:28:00Z</dcterms:modified>
</cp:coreProperties>
</file>