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B9" w:rsidRPr="002235D8" w:rsidRDefault="00125107">
      <w:pPr>
        <w:rPr>
          <w:rFonts w:ascii="Times New Roman" w:hAnsi="Times New Roman" w:cs="Times New Roman"/>
        </w:rPr>
      </w:pPr>
      <w:bookmarkStart w:id="0" w:name="_GoBack"/>
      <w:bookmarkEnd w:id="0"/>
      <w:r w:rsidRPr="002235D8">
        <w:rPr>
          <w:rFonts w:ascii="Times New Roman" w:hAnsi="Times New Roman" w:cs="Times New Roman"/>
          <w:b/>
        </w:rPr>
        <w:t>UMD Seminar title:</w:t>
      </w:r>
      <w:r w:rsidRPr="002235D8">
        <w:rPr>
          <w:rFonts w:ascii="Times New Roman" w:hAnsi="Times New Roman" w:cs="Times New Roman"/>
        </w:rPr>
        <w:t xml:space="preserve"> </w:t>
      </w:r>
      <w:r w:rsidR="00A464B9" w:rsidRPr="002235D8">
        <w:rPr>
          <w:rFonts w:ascii="Times New Roman" w:hAnsi="Times New Roman" w:cs="Times New Roman"/>
        </w:rPr>
        <w:t>On the Road to Recovery? The Endangered Great Lakes Piping Plover Population</w:t>
      </w:r>
    </w:p>
    <w:p w:rsidR="00125107" w:rsidRPr="002235D8" w:rsidRDefault="00125107" w:rsidP="00125107">
      <w:pPr>
        <w:rPr>
          <w:rFonts w:ascii="Times New Roman" w:hAnsi="Times New Roman" w:cs="Times New Roman"/>
        </w:rPr>
      </w:pPr>
      <w:r w:rsidRPr="002235D8">
        <w:rPr>
          <w:rFonts w:ascii="Times New Roman" w:hAnsi="Times New Roman" w:cs="Times New Roman"/>
          <w:b/>
        </w:rPr>
        <w:t>Abstract</w:t>
      </w:r>
      <w:r w:rsidRPr="002235D8">
        <w:rPr>
          <w:rFonts w:ascii="Times New Roman" w:hAnsi="Times New Roman" w:cs="Times New Roman"/>
        </w:rPr>
        <w:t>:</w:t>
      </w:r>
      <w:r w:rsidR="00E342B9" w:rsidRPr="002235D8">
        <w:rPr>
          <w:rFonts w:ascii="Times New Roman" w:hAnsi="Times New Roman" w:cs="Times New Roman"/>
        </w:rPr>
        <w:t xml:space="preserve"> </w:t>
      </w:r>
      <w:r w:rsidRPr="002235D8">
        <w:rPr>
          <w:rFonts w:ascii="Times New Roman" w:hAnsi="Times New Roman" w:cs="Times New Roman"/>
        </w:rPr>
        <w:t>In 1986, the population of Piping Plovers in the North American Great Lakes was listed as “Endangered” by the U.S. government; it was estimated at 12-17 breeding pairs. Over &gt; 30 years, an intensive recovery effort, spearheaded by the U.S. Fish and Wildlife Service, other federal, provincial and state agencies, non-profits, universities and private citizens, has increased the breeding population to as high as 76 pairs and expanded its distribution beyond Michigan to include Wisconsin, New York, Illinois, Pennsylvania and Ontario. This presentation reviews the recovery process</w:t>
      </w:r>
      <w:r w:rsidR="004B3B6B" w:rsidRPr="002235D8">
        <w:rPr>
          <w:rFonts w:ascii="Times New Roman" w:hAnsi="Times New Roman" w:cs="Times New Roman"/>
        </w:rPr>
        <w:t>, and research behind it</w:t>
      </w:r>
      <w:r w:rsidRPr="002235D8">
        <w:rPr>
          <w:rFonts w:ascii="Times New Roman" w:hAnsi="Times New Roman" w:cs="Times New Roman"/>
        </w:rPr>
        <w:t xml:space="preserve">, </w:t>
      </w:r>
      <w:r w:rsidR="004B3B6B" w:rsidRPr="002235D8">
        <w:rPr>
          <w:rFonts w:ascii="Times New Roman" w:hAnsi="Times New Roman" w:cs="Times New Roman"/>
        </w:rPr>
        <w:t xml:space="preserve">to describe </w:t>
      </w:r>
      <w:r w:rsidRPr="002235D8">
        <w:rPr>
          <w:rFonts w:ascii="Times New Roman" w:hAnsi="Times New Roman" w:cs="Times New Roman"/>
        </w:rPr>
        <w:t xml:space="preserve">successes and challenges and </w:t>
      </w:r>
      <w:r w:rsidR="004B3B6B" w:rsidRPr="002235D8">
        <w:rPr>
          <w:rFonts w:ascii="Times New Roman" w:hAnsi="Times New Roman" w:cs="Times New Roman"/>
        </w:rPr>
        <w:t>identify future e</w:t>
      </w:r>
      <w:r w:rsidRPr="002235D8">
        <w:rPr>
          <w:rFonts w:ascii="Times New Roman" w:hAnsi="Times New Roman" w:cs="Times New Roman"/>
        </w:rPr>
        <w:t xml:space="preserve">fforts needed to delist this still vulnerable population. </w:t>
      </w:r>
    </w:p>
    <w:p w:rsidR="004B3B6B" w:rsidRPr="002235D8" w:rsidRDefault="004B3B6B" w:rsidP="004B3B6B">
      <w:pPr>
        <w:rPr>
          <w:rFonts w:ascii="Times New Roman" w:hAnsi="Times New Roman" w:cs="Times New Roman"/>
        </w:rPr>
      </w:pPr>
      <w:r w:rsidRPr="002235D8">
        <w:rPr>
          <w:rFonts w:ascii="Times New Roman" w:hAnsi="Times New Roman" w:cs="Times New Roman"/>
          <w:b/>
        </w:rPr>
        <w:t>Hawk Week Evening Lecture title</w:t>
      </w:r>
      <w:r w:rsidRPr="002235D8">
        <w:rPr>
          <w:rFonts w:ascii="Times New Roman" w:hAnsi="Times New Roman" w:cs="Times New Roman"/>
        </w:rPr>
        <w:t>: There and Back Again: Studying Piping Plover Migration the “Old Fashioned” Way</w:t>
      </w:r>
    </w:p>
    <w:p w:rsidR="004B3B6B" w:rsidRPr="002235D8" w:rsidRDefault="004B3B6B" w:rsidP="004B3B6B">
      <w:pPr>
        <w:rPr>
          <w:rFonts w:ascii="Times New Roman" w:hAnsi="Times New Roman" w:cs="Times New Roman"/>
        </w:rPr>
      </w:pPr>
      <w:r w:rsidRPr="002235D8">
        <w:rPr>
          <w:rFonts w:ascii="Times New Roman" w:hAnsi="Times New Roman" w:cs="Times New Roman"/>
          <w:b/>
        </w:rPr>
        <w:t>Abstract</w:t>
      </w:r>
      <w:r w:rsidRPr="002235D8">
        <w:rPr>
          <w:rFonts w:ascii="Times New Roman" w:hAnsi="Times New Roman" w:cs="Times New Roman"/>
        </w:rPr>
        <w:t xml:space="preserve">: Current technology (e.g. </w:t>
      </w:r>
      <w:proofErr w:type="spellStart"/>
      <w:r w:rsidRPr="002235D8">
        <w:rPr>
          <w:rFonts w:ascii="Times New Roman" w:hAnsi="Times New Roman" w:cs="Times New Roman"/>
        </w:rPr>
        <w:t>geolocators</w:t>
      </w:r>
      <w:proofErr w:type="spellEnd"/>
      <w:r w:rsidRPr="002235D8">
        <w:rPr>
          <w:rFonts w:ascii="Times New Roman" w:hAnsi="Times New Roman" w:cs="Times New Roman"/>
        </w:rPr>
        <w:t xml:space="preserve">; GPS tags; GPS collars) allows for immediate and precise tracking of the movements of many species of vertebrates, especially birds. But use of these devices is expensive and risky, especially for small and potentially vulnerable species like the Piping Plover. For these reasons, no major study has attempted to use these tracking devices on this species. However, knowledge of where plovers nest, their migration routes and wintering sites, along with associated behavior and survival, is critical to delisting the 3 populations of Piping Plovers in North America. This presentation summarizes the extensive information obtained through “old fashioned” methods of observation and reporting that have been relied on to identify where individual birds from the Great Lakes population travel and reside during their annual cycle.  It also summarizes insights into plover behavior and challenges </w:t>
      </w:r>
      <w:r w:rsidR="002235D8">
        <w:rPr>
          <w:rFonts w:ascii="Times New Roman" w:hAnsi="Times New Roman" w:cs="Times New Roman"/>
        </w:rPr>
        <w:t>they face</w:t>
      </w:r>
      <w:r w:rsidRPr="002235D8">
        <w:rPr>
          <w:rFonts w:ascii="Times New Roman" w:hAnsi="Times New Roman" w:cs="Times New Roman"/>
        </w:rPr>
        <w:t xml:space="preserve"> during the breeding and non-breeding seasons. </w:t>
      </w:r>
    </w:p>
    <w:p w:rsidR="008F52B5" w:rsidRPr="002235D8" w:rsidRDefault="00125107" w:rsidP="004B3B6B">
      <w:pPr>
        <w:rPr>
          <w:rFonts w:ascii="Times New Roman" w:eastAsia="Times New Roman" w:hAnsi="Times New Roman" w:cs="Times New Roman"/>
        </w:rPr>
      </w:pPr>
      <w:r w:rsidRPr="002235D8">
        <w:rPr>
          <w:rFonts w:ascii="Times New Roman" w:hAnsi="Times New Roman" w:cs="Times New Roman"/>
          <w:b/>
        </w:rPr>
        <w:t>Cuthbert Biography</w:t>
      </w:r>
      <w:r w:rsidRPr="002235D8">
        <w:rPr>
          <w:rFonts w:ascii="Times New Roman" w:hAnsi="Times New Roman" w:cs="Times New Roman"/>
        </w:rPr>
        <w:t>:</w:t>
      </w:r>
      <w:r w:rsidR="004B3B6B" w:rsidRPr="002235D8">
        <w:rPr>
          <w:rFonts w:ascii="Times New Roman" w:hAnsi="Times New Roman" w:cs="Times New Roman"/>
        </w:rPr>
        <w:t xml:space="preserve"> </w:t>
      </w:r>
      <w:r w:rsidR="008F52B5" w:rsidRPr="002235D8">
        <w:rPr>
          <w:rFonts w:ascii="Times New Roman" w:eastAsia="Times New Roman" w:hAnsi="Times New Roman" w:cs="Times New Roman"/>
        </w:rPr>
        <w:t xml:space="preserve">Dr. Francesca J. Cuthbert received her PhD in Ecology at the University of Minnesota and is currently a Professor in the Department of Fisheries, Wildlife and Conservation Biology, University of Minnesota-Twin Cities and a Scientific Investigator at the University of Michigan Biological Station.  For the past 30 years her research has focused on three topics in avian biology and conservation: recovery of federal or state listed species (especially piping plovers); ecology and population dynamics of colonial nesting </w:t>
      </w:r>
      <w:proofErr w:type="spellStart"/>
      <w:r w:rsidR="008F52B5" w:rsidRPr="002235D8">
        <w:rPr>
          <w:rFonts w:ascii="Times New Roman" w:eastAsia="Times New Roman" w:hAnsi="Times New Roman" w:cs="Times New Roman"/>
        </w:rPr>
        <w:t>waterbirds</w:t>
      </w:r>
      <w:proofErr w:type="spellEnd"/>
      <w:r w:rsidR="008F52B5" w:rsidRPr="002235D8">
        <w:rPr>
          <w:rFonts w:ascii="Times New Roman" w:eastAsia="Times New Roman" w:hAnsi="Times New Roman" w:cs="Times New Roman"/>
        </w:rPr>
        <w:t xml:space="preserve">; and ecology and management of abundant species (especially double-crested cormorants). Most of her research involves working closely with federal and state agency biologists to facilitate conservation and management in the Great Lakes Region. She has advised more than 40 MS and PhD students. Dr. Cuthbert is a past President of the </w:t>
      </w:r>
      <w:proofErr w:type="spellStart"/>
      <w:r w:rsidR="008F52B5" w:rsidRPr="002235D8">
        <w:rPr>
          <w:rFonts w:ascii="Times New Roman" w:eastAsia="Times New Roman" w:hAnsi="Times New Roman" w:cs="Times New Roman"/>
        </w:rPr>
        <w:t>Waterbird</w:t>
      </w:r>
      <w:proofErr w:type="spellEnd"/>
      <w:r w:rsidR="008F52B5" w:rsidRPr="002235D8">
        <w:rPr>
          <w:rFonts w:ascii="Times New Roman" w:eastAsia="Times New Roman" w:hAnsi="Times New Roman" w:cs="Times New Roman"/>
        </w:rPr>
        <w:t xml:space="preserve"> Society, Member of the </w:t>
      </w:r>
      <w:proofErr w:type="spellStart"/>
      <w:r w:rsidR="008F52B5" w:rsidRPr="002235D8">
        <w:rPr>
          <w:rFonts w:ascii="Times New Roman" w:eastAsia="Times New Roman" w:hAnsi="Times New Roman" w:cs="Times New Roman"/>
        </w:rPr>
        <w:t>Waterbird</w:t>
      </w:r>
      <w:proofErr w:type="spellEnd"/>
      <w:r w:rsidR="008F52B5" w:rsidRPr="002235D8">
        <w:rPr>
          <w:rFonts w:ascii="Times New Roman" w:eastAsia="Times New Roman" w:hAnsi="Times New Roman" w:cs="Times New Roman"/>
        </w:rPr>
        <w:t xml:space="preserve"> Conservation Council of the Americas and a Fellow in the American Ornithological Society. In 2009 she was honored as a Recovery Champion by US Fish and Wildlife Service for her career-long contributions to the conservation of the Great Lakes population of the Piping Plover.</w:t>
      </w:r>
    </w:p>
    <w:p w:rsidR="008F52B5" w:rsidRPr="002235D8" w:rsidRDefault="008F52B5" w:rsidP="008F52B5">
      <w:pPr>
        <w:widowControl w:val="0"/>
        <w:spacing w:after="0" w:line="240" w:lineRule="auto"/>
        <w:rPr>
          <w:rFonts w:ascii="Times New Roman" w:eastAsia="Times New Roman" w:hAnsi="Times New Roman" w:cs="Times New Roman"/>
        </w:rPr>
      </w:pPr>
      <w:r w:rsidRPr="002235D8">
        <w:rPr>
          <w:rFonts w:ascii="Times New Roman" w:eastAsia="Times New Roman" w:hAnsi="Times New Roman" w:cs="Times New Roman"/>
          <w:b/>
        </w:rPr>
        <w:t xml:space="preserve">Publications suggested for </w:t>
      </w:r>
      <w:r w:rsidR="00125107" w:rsidRPr="002235D8">
        <w:rPr>
          <w:rFonts w:ascii="Times New Roman" w:eastAsia="Times New Roman" w:hAnsi="Times New Roman" w:cs="Times New Roman"/>
          <w:b/>
        </w:rPr>
        <w:t xml:space="preserve">undergrad </w:t>
      </w:r>
      <w:r w:rsidRPr="002235D8">
        <w:rPr>
          <w:rFonts w:ascii="Times New Roman" w:eastAsia="Times New Roman" w:hAnsi="Times New Roman" w:cs="Times New Roman"/>
          <w:b/>
        </w:rPr>
        <w:t>students</w:t>
      </w:r>
      <w:r w:rsidRPr="002235D8">
        <w:rPr>
          <w:rFonts w:ascii="Times New Roman" w:eastAsia="Times New Roman" w:hAnsi="Times New Roman" w:cs="Times New Roman"/>
        </w:rPr>
        <w:t>:</w:t>
      </w:r>
    </w:p>
    <w:p w:rsidR="00A464B9" w:rsidRPr="002235D8" w:rsidRDefault="00E342B9" w:rsidP="00E342B9">
      <w:pPr>
        <w:rPr>
          <w:rFonts w:ascii="Times New Roman" w:hAnsi="Times New Roman" w:cs="Times New Roman"/>
        </w:rPr>
      </w:pPr>
      <w:r w:rsidRPr="002235D8">
        <w:rPr>
          <w:rFonts w:ascii="Times New Roman" w:hAnsi="Times New Roman" w:cs="Times New Roman"/>
        </w:rPr>
        <w:t xml:space="preserve">E. A. Roche, Arnold, T. W., and F. J. Cuthbert. </w:t>
      </w:r>
      <w:r w:rsidRPr="002235D8">
        <w:rPr>
          <w:rFonts w:ascii="Times New Roman" w:hAnsi="Times New Roman" w:cs="Times New Roman"/>
          <w:i/>
        </w:rPr>
        <w:t>2009</w:t>
      </w:r>
      <w:r w:rsidRPr="002235D8">
        <w:rPr>
          <w:rFonts w:ascii="Times New Roman" w:hAnsi="Times New Roman" w:cs="Times New Roman"/>
        </w:rPr>
        <w:t xml:space="preserve">. Apparent nest abandonment as evidence for breeding season mortality in Great Lakes Piping Plovers. </w:t>
      </w:r>
      <w:r w:rsidRPr="002235D8">
        <w:rPr>
          <w:rFonts w:ascii="Times New Roman" w:hAnsi="Times New Roman" w:cs="Times New Roman"/>
          <w:u w:val="single"/>
        </w:rPr>
        <w:t>Auk</w:t>
      </w:r>
      <w:r w:rsidRPr="002235D8">
        <w:rPr>
          <w:rFonts w:ascii="Times New Roman" w:hAnsi="Times New Roman" w:cs="Times New Roman"/>
        </w:rPr>
        <w:t>. 127: 402-410.</w:t>
      </w:r>
    </w:p>
    <w:p w:rsidR="00E342B9" w:rsidRPr="002235D8" w:rsidRDefault="004B3B6B" w:rsidP="004B3B6B">
      <w:pPr>
        <w:widowControl w:val="0"/>
        <w:autoSpaceDE w:val="0"/>
        <w:autoSpaceDN w:val="0"/>
        <w:adjustRightInd w:val="0"/>
        <w:spacing w:after="0" w:line="240" w:lineRule="auto"/>
        <w:rPr>
          <w:rFonts w:ascii="Times New Roman" w:hAnsi="Times New Roman" w:cs="Times New Roman"/>
        </w:rPr>
      </w:pPr>
      <w:proofErr w:type="spellStart"/>
      <w:r w:rsidRPr="002235D8">
        <w:rPr>
          <w:rFonts w:ascii="Times New Roman" w:eastAsia="Calibri" w:hAnsi="Times New Roman" w:cs="Times New Roman"/>
          <w:lang w:val="x-none" w:eastAsia="x-none"/>
        </w:rPr>
        <w:t>LeDee</w:t>
      </w:r>
      <w:proofErr w:type="spellEnd"/>
      <w:r w:rsidRPr="002235D8">
        <w:rPr>
          <w:rFonts w:ascii="Times New Roman" w:eastAsia="Calibri" w:hAnsi="Times New Roman" w:cs="Times New Roman"/>
          <w:lang w:val="x-none" w:eastAsia="x-none"/>
        </w:rPr>
        <w:t>, O., K.C.</w:t>
      </w:r>
      <w:r w:rsidRPr="002235D8">
        <w:rPr>
          <w:rFonts w:ascii="Times New Roman" w:eastAsia="Calibri" w:hAnsi="Times New Roman" w:cs="Times New Roman"/>
          <w:lang w:eastAsia="x-none"/>
        </w:rPr>
        <w:t xml:space="preserve"> </w:t>
      </w:r>
      <w:r w:rsidRPr="002235D8">
        <w:rPr>
          <w:rFonts w:ascii="Times New Roman" w:eastAsia="Calibri" w:hAnsi="Times New Roman" w:cs="Times New Roman"/>
          <w:lang w:val="x-none" w:eastAsia="x-none"/>
        </w:rPr>
        <w:t xml:space="preserve">Nelson, and F.J. Cuthbert. 2010. The challenge of threatened and endangered species management in coastal areas. </w:t>
      </w:r>
      <w:r w:rsidRPr="002235D8">
        <w:rPr>
          <w:rFonts w:ascii="Times New Roman" w:eastAsia="Calibri" w:hAnsi="Times New Roman" w:cs="Times New Roman"/>
          <w:iCs/>
          <w:u w:val="single"/>
          <w:lang w:val="x-none" w:eastAsia="x-none"/>
        </w:rPr>
        <w:t>Coastal M</w:t>
      </w:r>
      <w:r w:rsidRPr="002235D8">
        <w:rPr>
          <w:rFonts w:ascii="Times New Roman" w:eastAsia="Calibri" w:hAnsi="Times New Roman" w:cs="Times New Roman"/>
          <w:iCs/>
          <w:u w:val="single"/>
          <w:lang w:eastAsia="x-none"/>
        </w:rPr>
        <w:t>g</w:t>
      </w:r>
      <w:r w:rsidRPr="002235D8">
        <w:rPr>
          <w:rFonts w:ascii="Times New Roman" w:eastAsia="Calibri" w:hAnsi="Times New Roman" w:cs="Times New Roman"/>
          <w:iCs/>
          <w:u w:val="single"/>
          <w:lang w:val="x-none" w:eastAsia="x-none"/>
        </w:rPr>
        <w:t>t Journal</w:t>
      </w:r>
      <w:r w:rsidRPr="002235D8">
        <w:rPr>
          <w:rFonts w:ascii="Times New Roman" w:eastAsia="Calibri" w:hAnsi="Times New Roman" w:cs="Times New Roman"/>
          <w:iCs/>
          <w:lang w:val="x-none" w:eastAsia="x-none"/>
        </w:rPr>
        <w:t>.  38: 337-353</w:t>
      </w:r>
      <w:r w:rsidRPr="002235D8">
        <w:rPr>
          <w:rFonts w:ascii="Times New Roman" w:eastAsia="Calibri" w:hAnsi="Times New Roman" w:cs="Times New Roman"/>
          <w:i/>
          <w:iCs/>
          <w:lang w:val="x-none" w:eastAsia="x-none"/>
        </w:rPr>
        <w:t>.</w:t>
      </w:r>
    </w:p>
    <w:sectPr w:rsidR="00E342B9" w:rsidRPr="0022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503CB"/>
    <w:multiLevelType w:val="hybridMultilevel"/>
    <w:tmpl w:val="6C7C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B9"/>
    <w:rsid w:val="000A391C"/>
    <w:rsid w:val="00125107"/>
    <w:rsid w:val="002235D8"/>
    <w:rsid w:val="004B3B6B"/>
    <w:rsid w:val="008D4795"/>
    <w:rsid w:val="008F52B5"/>
    <w:rsid w:val="00A464B9"/>
    <w:rsid w:val="00D241A6"/>
    <w:rsid w:val="00D7232D"/>
    <w:rsid w:val="00E342B9"/>
    <w:rsid w:val="00F4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86BF8-AF50-4573-BF7C-634D805C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J Cuthbert</dc:creator>
  <cp:keywords/>
  <dc:description/>
  <cp:lastModifiedBy>Rochelle A Ninefeldt</cp:lastModifiedBy>
  <cp:revision>2</cp:revision>
  <dcterms:created xsi:type="dcterms:W3CDTF">2018-08-29T16:11:00Z</dcterms:created>
  <dcterms:modified xsi:type="dcterms:W3CDTF">2018-08-29T16:11:00Z</dcterms:modified>
</cp:coreProperties>
</file>